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0A89" w:rsidRPr="00CE57F5" w:rsidRDefault="00DE0A89" w:rsidP="0088041B">
      <w:pPr>
        <w:pStyle w:val="Default"/>
        <w:ind w:firstLine="567"/>
        <w:jc w:val="center"/>
        <w:rPr>
          <w:b/>
          <w:bCs/>
          <w:lang w:val="en-US"/>
        </w:rPr>
      </w:pPr>
      <w:r w:rsidRPr="00CE57F5">
        <w:rPr>
          <w:b/>
          <w:bCs/>
          <w:lang w:val="en-US"/>
        </w:rPr>
        <w:t xml:space="preserve">REQUIREMENTS </w:t>
      </w:r>
    </w:p>
    <w:p w:rsidR="00646E13" w:rsidRPr="00CE57F5" w:rsidRDefault="00DE0A89" w:rsidP="0088041B">
      <w:pPr>
        <w:pStyle w:val="Default"/>
        <w:ind w:firstLine="567"/>
        <w:jc w:val="center"/>
        <w:rPr>
          <w:b/>
          <w:bCs/>
          <w:lang w:val="en-US"/>
        </w:rPr>
      </w:pPr>
      <w:r w:rsidRPr="00CE57F5">
        <w:rPr>
          <w:b/>
          <w:bCs/>
          <w:lang w:val="en-US"/>
        </w:rPr>
        <w:t>FOR ARTICLE FORMATTING, PUBLISHED IN THE JOURNAL</w:t>
      </w:r>
    </w:p>
    <w:p w:rsidR="00DE0A89" w:rsidRPr="00CE57F5" w:rsidRDefault="00DE0A89" w:rsidP="0088041B">
      <w:pPr>
        <w:pStyle w:val="Default"/>
        <w:ind w:firstLine="567"/>
        <w:jc w:val="center"/>
        <w:rPr>
          <w:b/>
          <w:bCs/>
          <w:lang w:val="en-US"/>
        </w:rPr>
      </w:pPr>
    </w:p>
    <w:p w:rsidR="00646E13" w:rsidRPr="00CE57F5" w:rsidRDefault="00082E7C" w:rsidP="0088041B">
      <w:pPr>
        <w:pStyle w:val="Default"/>
        <w:ind w:firstLine="567"/>
        <w:jc w:val="both"/>
        <w:rPr>
          <w:lang w:val="en-US"/>
        </w:rPr>
      </w:pPr>
      <w:r>
        <w:rPr>
          <w:lang w:val="en-US"/>
        </w:rPr>
        <w:t>D</w:t>
      </w:r>
      <w:r w:rsidR="00DE0A89" w:rsidRPr="00CE57F5">
        <w:rPr>
          <w:lang w:val="en-US"/>
        </w:rPr>
        <w:t>raw your attention to the necessity of clear structuring of your work:</w:t>
      </w:r>
    </w:p>
    <w:p w:rsidR="00646E13" w:rsidRPr="00CE57F5" w:rsidRDefault="00646E13" w:rsidP="0088041B">
      <w:pPr>
        <w:pStyle w:val="Default"/>
        <w:ind w:firstLine="567"/>
        <w:jc w:val="both"/>
        <w:rPr>
          <w:lang w:val="en-US"/>
        </w:rPr>
      </w:pPr>
      <w:r w:rsidRPr="00CE57F5">
        <w:rPr>
          <w:b/>
          <w:bCs/>
          <w:lang w:val="en-US"/>
        </w:rPr>
        <w:t>1. IRSTI</w:t>
      </w:r>
      <w:r w:rsidR="004A5D40" w:rsidRPr="000B35F1">
        <w:rPr>
          <w:rStyle w:val="a9"/>
          <w:bCs/>
        </w:rPr>
        <w:footnoteReference w:id="1"/>
      </w:r>
      <w:r w:rsidRPr="00CE57F5">
        <w:rPr>
          <w:lang w:val="en-US"/>
        </w:rPr>
        <w:t xml:space="preserve"> (International </w:t>
      </w:r>
      <w:proofErr w:type="spellStart"/>
      <w:r w:rsidRPr="00CE57F5">
        <w:rPr>
          <w:lang w:val="en-US"/>
        </w:rPr>
        <w:t>Rubricator</w:t>
      </w:r>
      <w:proofErr w:type="spellEnd"/>
      <w:r w:rsidRPr="00CE57F5">
        <w:rPr>
          <w:lang w:val="en-US"/>
        </w:rPr>
        <w:t xml:space="preserve"> of Scientific and Technical Information) –</w:t>
      </w:r>
      <w:r w:rsidR="00DE0A89" w:rsidRPr="00CE57F5">
        <w:rPr>
          <w:lang w:val="en-US"/>
        </w:rPr>
        <w:t xml:space="preserve"> placed at the top left corner of the first page.</w:t>
      </w:r>
    </w:p>
    <w:p w:rsidR="00646E13" w:rsidRPr="00CE57F5" w:rsidRDefault="00646E13" w:rsidP="0088041B">
      <w:pPr>
        <w:pStyle w:val="Default"/>
        <w:ind w:firstLine="567"/>
        <w:jc w:val="both"/>
        <w:rPr>
          <w:lang w:val="en-US"/>
        </w:rPr>
      </w:pPr>
      <w:r w:rsidRPr="00CE57F5">
        <w:rPr>
          <w:b/>
          <w:bCs/>
          <w:lang w:val="en-US"/>
        </w:rPr>
        <w:t xml:space="preserve">2. </w:t>
      </w:r>
      <w:r w:rsidR="00DE0A89" w:rsidRPr="00CE57F5">
        <w:rPr>
          <w:b/>
          <w:bCs/>
          <w:lang w:val="en-US"/>
        </w:rPr>
        <w:t>Author information</w:t>
      </w:r>
      <w:r w:rsidR="00DE0A89" w:rsidRPr="00CE57F5">
        <w:rPr>
          <w:lang w:val="en-US"/>
        </w:rPr>
        <w:t>–</w:t>
      </w:r>
      <w:r w:rsidR="00DE0A89" w:rsidRPr="00CE57F5">
        <w:rPr>
          <w:b/>
          <w:bCs/>
          <w:lang w:val="en-US"/>
        </w:rPr>
        <w:t xml:space="preserve"> </w:t>
      </w:r>
      <w:r w:rsidR="00DE0A89" w:rsidRPr="00CE57F5">
        <w:rPr>
          <w:lang w:val="en-US"/>
        </w:rPr>
        <w:t xml:space="preserve">after the IRSTI, </w:t>
      </w:r>
      <w:r w:rsidRPr="00CE57F5">
        <w:rPr>
          <w:lang w:val="en-US"/>
        </w:rPr>
        <w:t xml:space="preserve">in the center </w:t>
      </w:r>
      <w:r w:rsidR="00DE0A89" w:rsidRPr="00CE57F5">
        <w:rPr>
          <w:lang w:val="en-US"/>
        </w:rPr>
        <w:t>of the first page provide the i</w:t>
      </w:r>
      <w:r w:rsidRPr="00CE57F5">
        <w:rPr>
          <w:lang w:val="en-US"/>
        </w:rPr>
        <w:t xml:space="preserve">nitials and </w:t>
      </w:r>
      <w:r w:rsidR="00DE0A89" w:rsidRPr="00CE57F5">
        <w:rPr>
          <w:lang w:val="en-US"/>
        </w:rPr>
        <w:t xml:space="preserve">last names </w:t>
      </w:r>
      <w:r w:rsidRPr="00CE57F5">
        <w:rPr>
          <w:lang w:val="en-US"/>
        </w:rPr>
        <w:t xml:space="preserve">of all authors, place of work in italics; city and country </w:t>
      </w:r>
      <w:r w:rsidR="00DE0A89" w:rsidRPr="00CE57F5">
        <w:rPr>
          <w:lang w:val="en-US"/>
        </w:rPr>
        <w:t xml:space="preserve">in italics </w:t>
      </w:r>
      <w:r w:rsidRPr="00CE57F5">
        <w:rPr>
          <w:lang w:val="en-US"/>
        </w:rPr>
        <w:t xml:space="preserve">(in parentheses) (see Appendix 1). </w:t>
      </w:r>
    </w:p>
    <w:p w:rsidR="00646E13" w:rsidRPr="00CE57F5" w:rsidRDefault="00646E13" w:rsidP="0088041B">
      <w:pPr>
        <w:pStyle w:val="Default"/>
        <w:ind w:firstLine="567"/>
        <w:jc w:val="both"/>
        <w:rPr>
          <w:lang w:val="en-US"/>
        </w:rPr>
      </w:pPr>
      <w:r w:rsidRPr="00CE57F5">
        <w:rPr>
          <w:b/>
          <w:bCs/>
          <w:lang w:val="en-US"/>
        </w:rPr>
        <w:t xml:space="preserve">3. UDC2 </w:t>
      </w:r>
      <w:r w:rsidRPr="00CE57F5">
        <w:rPr>
          <w:lang w:val="en-US"/>
        </w:rPr>
        <w:t>Clas</w:t>
      </w:r>
      <w:r w:rsidR="00DE0A89" w:rsidRPr="00CE57F5">
        <w:rPr>
          <w:lang w:val="en-US"/>
        </w:rPr>
        <w:t>sifier</w:t>
      </w:r>
      <w:r w:rsidR="00DE0A89" w:rsidRPr="00CE57F5">
        <w:rPr>
          <w:lang w:val="kk-KZ"/>
        </w:rPr>
        <w:t xml:space="preserve"> - </w:t>
      </w:r>
      <w:r w:rsidR="00DE0A89" w:rsidRPr="00CE57F5">
        <w:rPr>
          <w:lang w:val="en-US"/>
        </w:rPr>
        <w:t>placed after the author information.</w:t>
      </w:r>
    </w:p>
    <w:p w:rsidR="00646E13" w:rsidRPr="00CE57F5" w:rsidRDefault="00646E13" w:rsidP="0088041B">
      <w:pPr>
        <w:pStyle w:val="Default"/>
        <w:ind w:firstLine="567"/>
        <w:jc w:val="both"/>
        <w:rPr>
          <w:lang w:val="en-US"/>
        </w:rPr>
      </w:pPr>
      <w:r w:rsidRPr="00CE57F5">
        <w:rPr>
          <w:b/>
          <w:bCs/>
          <w:lang w:val="en-US"/>
        </w:rPr>
        <w:t xml:space="preserve">4. </w:t>
      </w:r>
      <w:r w:rsidR="00DE0A89" w:rsidRPr="00CE57F5">
        <w:rPr>
          <w:rStyle w:val="a6"/>
          <w:lang w:val="en-US"/>
        </w:rPr>
        <w:t>Title</w:t>
      </w:r>
      <w:r w:rsidR="00DE0A89" w:rsidRPr="00CE57F5">
        <w:rPr>
          <w:lang w:val="en-US"/>
        </w:rPr>
        <w:t xml:space="preserve"> – centered on the page. The title should be brief (no more than 10 words), but informative, reflecting the main result of the study. The title is to be in bold uppercase letters, font size 14. Abbreviations are not allowed in the title, except for commonly accepted ones.</w:t>
      </w:r>
    </w:p>
    <w:p w:rsidR="00646E13" w:rsidRPr="00CE57F5" w:rsidRDefault="00646E13" w:rsidP="0088041B">
      <w:pPr>
        <w:pStyle w:val="Default"/>
        <w:ind w:firstLine="567"/>
        <w:jc w:val="both"/>
        <w:rPr>
          <w:lang w:val="en-US"/>
        </w:rPr>
      </w:pPr>
      <w:r w:rsidRPr="00CE57F5">
        <w:rPr>
          <w:b/>
          <w:bCs/>
          <w:lang w:val="en-US"/>
        </w:rPr>
        <w:t xml:space="preserve">5. </w:t>
      </w:r>
      <w:r w:rsidR="00DE0A89" w:rsidRPr="00CE57F5">
        <w:rPr>
          <w:rStyle w:val="a6"/>
          <w:lang w:val="en-US"/>
        </w:rPr>
        <w:t>Annotation</w:t>
      </w:r>
      <w:r w:rsidR="00DE0A89" w:rsidRPr="00CE57F5">
        <w:rPr>
          <w:lang w:val="en-US"/>
        </w:rPr>
        <w:t xml:space="preserve"> – 8-10 sentences. It should reflect the topic of the article, its practical value, novelty, key points, and research conclusions.</w:t>
      </w:r>
    </w:p>
    <w:p w:rsidR="00646E13" w:rsidRPr="00CE57F5" w:rsidRDefault="00646E13" w:rsidP="0088041B">
      <w:pPr>
        <w:pStyle w:val="Default"/>
        <w:ind w:firstLine="567"/>
        <w:jc w:val="both"/>
        <w:rPr>
          <w:lang w:val="en-US"/>
        </w:rPr>
      </w:pPr>
      <w:r w:rsidRPr="00CE57F5">
        <w:rPr>
          <w:b/>
          <w:bCs/>
          <w:lang w:val="en-US"/>
        </w:rPr>
        <w:t xml:space="preserve">6. </w:t>
      </w:r>
      <w:r w:rsidR="00DE0A89" w:rsidRPr="00CE57F5">
        <w:rPr>
          <w:b/>
          <w:lang w:val="en-US"/>
        </w:rPr>
        <w:t>Key words</w:t>
      </w:r>
      <w:r w:rsidR="00DE0A89" w:rsidRPr="00CE57F5">
        <w:rPr>
          <w:lang w:val="en-US"/>
        </w:rPr>
        <w:t xml:space="preserve"> - up to 5-7</w:t>
      </w:r>
      <w:r w:rsidRPr="00CE57F5">
        <w:rPr>
          <w:lang w:val="en-US"/>
        </w:rPr>
        <w:t xml:space="preserve">. </w:t>
      </w:r>
    </w:p>
    <w:p w:rsidR="00646E13" w:rsidRPr="00CE57F5" w:rsidRDefault="00646E13" w:rsidP="0088041B">
      <w:pPr>
        <w:pStyle w:val="Default"/>
        <w:ind w:firstLine="567"/>
        <w:jc w:val="both"/>
        <w:rPr>
          <w:lang w:val="en-US"/>
        </w:rPr>
      </w:pPr>
    </w:p>
    <w:p w:rsidR="00646E13" w:rsidRPr="00CE57F5" w:rsidRDefault="00646E13" w:rsidP="0088041B">
      <w:pPr>
        <w:pStyle w:val="Default"/>
        <w:ind w:firstLine="567"/>
        <w:jc w:val="both"/>
        <w:rPr>
          <w:b/>
          <w:bCs/>
          <w:i/>
          <w:iCs/>
          <w:lang w:val="en-US"/>
        </w:rPr>
      </w:pPr>
      <w:r w:rsidRPr="00CE57F5">
        <w:rPr>
          <w:lang w:val="en-US"/>
        </w:rPr>
        <w:t xml:space="preserve"> </w:t>
      </w:r>
      <w:r w:rsidRPr="00CE57F5">
        <w:rPr>
          <w:b/>
          <w:bCs/>
          <w:i/>
          <w:iCs/>
          <w:lang w:val="en-US"/>
        </w:rPr>
        <w:t>T</w:t>
      </w:r>
      <w:r w:rsidR="00DE0A89" w:rsidRPr="00CE57F5">
        <w:rPr>
          <w:b/>
          <w:bCs/>
          <w:i/>
          <w:iCs/>
          <w:lang w:val="en-US"/>
        </w:rPr>
        <w:t>he t</w:t>
      </w:r>
      <w:r w:rsidRPr="00CE57F5">
        <w:rPr>
          <w:b/>
          <w:bCs/>
          <w:i/>
          <w:iCs/>
          <w:lang w:val="en-US"/>
        </w:rPr>
        <w:t xml:space="preserve">itle of the article, </w:t>
      </w:r>
      <w:r w:rsidR="00DE0A89" w:rsidRPr="00CE57F5">
        <w:rPr>
          <w:b/>
          <w:bCs/>
          <w:i/>
          <w:iCs/>
          <w:lang w:val="en-US"/>
        </w:rPr>
        <w:t>author information</w:t>
      </w:r>
      <w:r w:rsidRPr="00CE57F5">
        <w:rPr>
          <w:b/>
          <w:bCs/>
          <w:i/>
          <w:iCs/>
          <w:lang w:val="en-US"/>
        </w:rPr>
        <w:t>, annotation and key words must be given in three languages: Kazakh, Russian and English. The corresponding author is listed first and marked with the symbol 1.</w:t>
      </w:r>
    </w:p>
    <w:p w:rsidR="00646E13" w:rsidRPr="00CE57F5" w:rsidRDefault="00646E13" w:rsidP="0088041B">
      <w:pPr>
        <w:pStyle w:val="Default"/>
        <w:ind w:firstLine="567"/>
        <w:jc w:val="both"/>
        <w:rPr>
          <w:lang w:val="en-US"/>
        </w:rPr>
      </w:pPr>
    </w:p>
    <w:p w:rsidR="00646E13" w:rsidRPr="00CE57F5" w:rsidRDefault="00646E13" w:rsidP="0088041B">
      <w:pPr>
        <w:pStyle w:val="Default"/>
        <w:ind w:firstLine="567"/>
        <w:jc w:val="both"/>
        <w:rPr>
          <w:lang w:val="en-US"/>
        </w:rPr>
      </w:pPr>
      <w:r w:rsidRPr="00CE57F5">
        <w:rPr>
          <w:b/>
          <w:bCs/>
          <w:lang w:val="en-US"/>
        </w:rPr>
        <w:t xml:space="preserve">7. </w:t>
      </w:r>
      <w:r w:rsidR="00DE0A89" w:rsidRPr="00CE57F5">
        <w:rPr>
          <w:lang w:val="en-US"/>
        </w:rPr>
        <w:t>The main text is published with double spacing and should include the following sections</w:t>
      </w:r>
      <w:r w:rsidRPr="00CE57F5">
        <w:rPr>
          <w:lang w:val="en-US"/>
        </w:rPr>
        <w:t xml:space="preserve">: </w:t>
      </w:r>
    </w:p>
    <w:p w:rsidR="00646E13" w:rsidRPr="00CE57F5" w:rsidRDefault="00646E13" w:rsidP="0088041B">
      <w:pPr>
        <w:pStyle w:val="Default"/>
        <w:ind w:firstLine="567"/>
        <w:jc w:val="both"/>
        <w:rPr>
          <w:b/>
          <w:bCs/>
          <w:lang w:val="en-US"/>
        </w:rPr>
      </w:pPr>
      <w:r w:rsidRPr="00CE57F5">
        <w:rPr>
          <w:b/>
          <w:bCs/>
          <w:lang w:val="en-US"/>
        </w:rPr>
        <w:t xml:space="preserve">Introduction. </w:t>
      </w:r>
      <w:r w:rsidRPr="00CE57F5">
        <w:rPr>
          <w:bCs/>
          <w:lang w:val="en-US"/>
        </w:rPr>
        <w:t>The introduction must outline the research problem. Its practical significance should be highlighted. Furthermore, the article should elaborate on the stated relevance throughout the text.</w:t>
      </w:r>
    </w:p>
    <w:p w:rsidR="00CE57F5" w:rsidRPr="00CE57F5" w:rsidRDefault="00646E13" w:rsidP="00CE57F5">
      <w:pPr>
        <w:pStyle w:val="Default"/>
        <w:ind w:firstLine="567"/>
        <w:jc w:val="both"/>
        <w:rPr>
          <w:lang w:val="en-US"/>
        </w:rPr>
      </w:pPr>
      <w:r w:rsidRPr="00CE57F5">
        <w:rPr>
          <w:b/>
          <w:bCs/>
          <w:lang w:val="en-US"/>
        </w:rPr>
        <w:t xml:space="preserve">Materials and methods of research. </w:t>
      </w:r>
      <w:r w:rsidRPr="00CE57F5">
        <w:rPr>
          <w:lang w:val="en-US"/>
        </w:rPr>
        <w:t>Describe the organization of the experiment, the methodologies used, and provide detailed information about the research subject. The types of research methods (most common) include: observation, survey, testing, experimentation, laboratory work, analysis, modeling, study, and synthesis.</w:t>
      </w:r>
    </w:p>
    <w:p w:rsidR="00646E13" w:rsidRPr="00CE57F5" w:rsidRDefault="00646E13" w:rsidP="00CE57F5">
      <w:pPr>
        <w:pStyle w:val="Default"/>
        <w:ind w:firstLine="567"/>
        <w:jc w:val="both"/>
        <w:rPr>
          <w:lang w:val="en-US"/>
        </w:rPr>
      </w:pPr>
      <w:r w:rsidRPr="00CE57F5">
        <w:rPr>
          <w:b/>
          <w:bCs/>
          <w:lang w:val="en-US"/>
        </w:rPr>
        <w:t>A review of the literature on the topic.</w:t>
      </w:r>
      <w:r w:rsidRPr="00CE57F5">
        <w:rPr>
          <w:lang w:val="en-US"/>
        </w:rPr>
        <w:t xml:space="preserve"> The literature review should include 8-10 sources that the author relied upon during their research. It is important to conduct a detailed analysis of these works, highlighting both similarities and differences in the authors' approaches, as well as critically evaluating their concepts. To enhance the quality of the research, it is recommended to include both domestic and international publications. Additionally, some of the sources should be in English, which will not only broaden the research context but also integrate international experiences and approaches within the relevant field.</w:t>
      </w:r>
    </w:p>
    <w:p w:rsidR="00646E13" w:rsidRPr="00CE57F5" w:rsidRDefault="00646E13" w:rsidP="00CE57F5">
      <w:pPr>
        <w:pStyle w:val="Default"/>
        <w:ind w:firstLine="567"/>
        <w:jc w:val="both"/>
        <w:rPr>
          <w:lang w:val="en-US"/>
        </w:rPr>
      </w:pPr>
      <w:r w:rsidRPr="00CE57F5">
        <w:rPr>
          <w:lang w:val="en-US"/>
        </w:rPr>
        <w:t xml:space="preserve">Particular attention should be given to works published in high-ranking scientific journals indexed in international citation databases such as Scopus, Web of Science, </w:t>
      </w:r>
      <w:proofErr w:type="spellStart"/>
      <w:r w:rsidRPr="00CE57F5">
        <w:rPr>
          <w:lang w:val="en-US"/>
        </w:rPr>
        <w:t>SpringerLink</w:t>
      </w:r>
      <w:proofErr w:type="spellEnd"/>
      <w:r w:rsidRPr="00CE57F5">
        <w:rPr>
          <w:lang w:val="en-US"/>
        </w:rPr>
        <w:t>, JSTOR, and others. Publications from these databases hold a strong scientific reputation and adhere to rigorous peer-review standards, making them a priority for use in academic research.</w:t>
      </w:r>
    </w:p>
    <w:p w:rsidR="00646E13" w:rsidRPr="00CE57F5" w:rsidRDefault="00646E13" w:rsidP="0088041B">
      <w:pPr>
        <w:pStyle w:val="Default"/>
        <w:ind w:firstLine="567"/>
        <w:jc w:val="both"/>
        <w:rPr>
          <w:lang w:val="en-US"/>
        </w:rPr>
      </w:pPr>
      <w:r w:rsidRPr="00CE57F5">
        <w:rPr>
          <w:b/>
          <w:bCs/>
          <w:lang w:val="en-US"/>
        </w:rPr>
        <w:t xml:space="preserve">The results of the study. </w:t>
      </w:r>
      <w:r w:rsidRPr="00CE57F5">
        <w:rPr>
          <w:lang w:val="en-US"/>
        </w:rPr>
        <w:t xml:space="preserve">The purpose and objectives of the research. A description of the study. Emphasize your innovative reflections. Be sure to </w:t>
      </w:r>
      <w:r w:rsidRPr="00CE57F5">
        <w:rPr>
          <w:lang w:val="en-US"/>
        </w:rPr>
        <w:lastRenderedPageBreak/>
        <w:t>demonstrate the scientific novelty (justify findings that are significant for the development of global science). This is the most detailed part of the research.</w:t>
      </w:r>
    </w:p>
    <w:p w:rsidR="00646E13" w:rsidRPr="00CE57F5" w:rsidRDefault="00646E13" w:rsidP="0088041B">
      <w:pPr>
        <w:pStyle w:val="Default"/>
        <w:ind w:firstLine="567"/>
        <w:jc w:val="both"/>
        <w:rPr>
          <w:b/>
          <w:lang w:val="en-US"/>
        </w:rPr>
      </w:pPr>
      <w:r w:rsidRPr="00CE57F5">
        <w:rPr>
          <w:b/>
          <w:lang w:val="en-US"/>
        </w:rPr>
        <w:t xml:space="preserve">Discussion of Results. </w:t>
      </w:r>
      <w:r w:rsidRPr="00CE57F5">
        <w:rPr>
          <w:lang w:val="en-US"/>
        </w:rPr>
        <w:t>Provide an interpretation of the data obtained. It is important to compare the results with previous studies, highlighting similarities and differences, and discuss their theoretical and practical significance. Do not forget to indicate the limitations of the research and suggest directions for further studies.</w:t>
      </w:r>
    </w:p>
    <w:p w:rsidR="00646E13" w:rsidRPr="00CE57F5" w:rsidRDefault="00646E13" w:rsidP="0088041B">
      <w:pPr>
        <w:pStyle w:val="Default"/>
        <w:ind w:firstLine="567"/>
        <w:jc w:val="both"/>
        <w:rPr>
          <w:lang w:val="en-US"/>
        </w:rPr>
      </w:pPr>
      <w:r w:rsidRPr="00CE57F5">
        <w:rPr>
          <w:b/>
          <w:lang w:val="en-US"/>
        </w:rPr>
        <w:t>Funding Information</w:t>
      </w:r>
      <w:r w:rsidRPr="00CE57F5">
        <w:rPr>
          <w:lang w:val="en-US"/>
        </w:rPr>
        <w:t xml:space="preserve"> (if applicable).</w:t>
      </w:r>
    </w:p>
    <w:p w:rsidR="00646E13" w:rsidRPr="00CE57F5" w:rsidRDefault="00646E13" w:rsidP="0088041B">
      <w:pPr>
        <w:pStyle w:val="Default"/>
        <w:ind w:firstLine="567"/>
        <w:jc w:val="both"/>
        <w:rPr>
          <w:lang w:val="en-US"/>
        </w:rPr>
      </w:pPr>
      <w:r w:rsidRPr="00CE57F5">
        <w:rPr>
          <w:b/>
          <w:bCs/>
          <w:lang w:val="en-US"/>
        </w:rPr>
        <w:t xml:space="preserve">Conclusion. </w:t>
      </w:r>
      <w:r w:rsidRPr="00CE57F5">
        <w:rPr>
          <w:lang w:val="en-US"/>
        </w:rPr>
        <w:t xml:space="preserve">In the conclusions, summarize the article. The conclusions should not repeat the provisions of the article. An analytical summary of the results and discussion of the article should be given. </w:t>
      </w:r>
    </w:p>
    <w:p w:rsidR="00646E13" w:rsidRPr="00CE57F5" w:rsidRDefault="00646E13" w:rsidP="0088041B">
      <w:pPr>
        <w:pStyle w:val="Default"/>
        <w:ind w:firstLine="567"/>
        <w:jc w:val="both"/>
        <w:rPr>
          <w:lang w:val="en-US"/>
        </w:rPr>
      </w:pPr>
      <w:r w:rsidRPr="00CE57F5">
        <w:rPr>
          <w:b/>
          <w:bCs/>
          <w:lang w:val="en-US"/>
        </w:rPr>
        <w:t xml:space="preserve">8. </w:t>
      </w:r>
      <w:r w:rsidRPr="00CE57F5">
        <w:rPr>
          <w:lang w:val="en-US"/>
        </w:rPr>
        <w:t xml:space="preserve">After the main text, the list of </w:t>
      </w:r>
      <w:r w:rsidRPr="00082E7C">
        <w:rPr>
          <w:b/>
          <w:lang w:val="en-US"/>
        </w:rPr>
        <w:t>references</w:t>
      </w:r>
      <w:r w:rsidR="00082E7C">
        <w:rPr>
          <w:lang w:val="en-US"/>
        </w:rPr>
        <w:t xml:space="preserve"> is provided with two spaces.</w:t>
      </w:r>
    </w:p>
    <w:p w:rsidR="00BD73FC" w:rsidRPr="00CE57F5" w:rsidRDefault="00BD73FC" w:rsidP="00BD73FC">
      <w:pPr>
        <w:pStyle w:val="Default"/>
        <w:numPr>
          <w:ilvl w:val="0"/>
          <w:numId w:val="6"/>
        </w:numPr>
        <w:tabs>
          <w:tab w:val="left" w:pos="567"/>
          <w:tab w:val="left" w:pos="709"/>
          <w:tab w:val="left" w:pos="851"/>
          <w:tab w:val="left" w:pos="993"/>
        </w:tabs>
        <w:ind w:left="0" w:firstLine="567"/>
        <w:jc w:val="both"/>
        <w:rPr>
          <w:lang w:val="en-US"/>
        </w:rPr>
      </w:pPr>
      <w:r w:rsidRPr="00CE57F5">
        <w:rPr>
          <w:lang w:val="en-US"/>
        </w:rPr>
        <w:t xml:space="preserve">A brief </w:t>
      </w:r>
      <w:r w:rsidRPr="00082E7C">
        <w:rPr>
          <w:b/>
          <w:lang w:val="en-US"/>
        </w:rPr>
        <w:t>biography</w:t>
      </w:r>
      <w:r w:rsidRPr="00CE57F5">
        <w:rPr>
          <w:lang w:val="en-US"/>
        </w:rPr>
        <w:t xml:space="preserve"> of the authors follows after the list of references (see Appendix 2).</w:t>
      </w:r>
    </w:p>
    <w:p w:rsidR="00646E13" w:rsidRDefault="00646E13" w:rsidP="0088041B">
      <w:pPr>
        <w:pStyle w:val="Default"/>
        <w:ind w:firstLine="567"/>
        <w:jc w:val="both"/>
        <w:rPr>
          <w:lang w:val="en-US"/>
        </w:rPr>
      </w:pPr>
    </w:p>
    <w:p w:rsidR="00BD73FC" w:rsidRPr="00CE57F5" w:rsidRDefault="00BD73FC" w:rsidP="0088041B">
      <w:pPr>
        <w:pStyle w:val="Default"/>
        <w:ind w:firstLine="567"/>
        <w:jc w:val="both"/>
        <w:rPr>
          <w:lang w:val="en-US"/>
        </w:rPr>
      </w:pPr>
    </w:p>
    <w:p w:rsidR="00130C94" w:rsidRPr="00130C94" w:rsidRDefault="00130C94" w:rsidP="0088041B">
      <w:pPr>
        <w:pStyle w:val="Default"/>
        <w:tabs>
          <w:tab w:val="left" w:pos="709"/>
          <w:tab w:val="left" w:pos="851"/>
          <w:tab w:val="left" w:pos="993"/>
        </w:tabs>
        <w:ind w:firstLine="567"/>
        <w:jc w:val="both"/>
        <w:rPr>
          <w:lang w:val="en-US"/>
        </w:rPr>
      </w:pPr>
      <w:r w:rsidRPr="00130C94">
        <w:rPr>
          <w:lang w:val="en-US"/>
        </w:rPr>
        <w:t xml:space="preserve">The </w:t>
      </w:r>
      <w:r w:rsidRPr="00130C94">
        <w:rPr>
          <w:b/>
          <w:lang w:val="en-US"/>
        </w:rPr>
        <w:t>technical formatting</w:t>
      </w:r>
      <w:r w:rsidRPr="00130C94">
        <w:rPr>
          <w:lang w:val="en-US"/>
        </w:rPr>
        <w:t xml:space="preserve"> of the article should comply with the following requirements:</w:t>
      </w:r>
    </w:p>
    <w:p w:rsidR="00130C94" w:rsidRPr="00130C94" w:rsidRDefault="00130C94" w:rsidP="0088041B">
      <w:pPr>
        <w:pStyle w:val="Default"/>
        <w:numPr>
          <w:ilvl w:val="0"/>
          <w:numId w:val="10"/>
        </w:numPr>
        <w:tabs>
          <w:tab w:val="left" w:pos="709"/>
          <w:tab w:val="left" w:pos="851"/>
          <w:tab w:val="left" w:pos="993"/>
        </w:tabs>
        <w:ind w:left="0" w:firstLine="567"/>
        <w:jc w:val="both"/>
        <w:rPr>
          <w:lang w:val="en-US"/>
        </w:rPr>
      </w:pPr>
      <w:r w:rsidRPr="00CE57F5">
        <w:rPr>
          <w:lang w:val="en-US"/>
        </w:rPr>
        <w:t>Font</w:t>
      </w:r>
      <w:r w:rsidRPr="00130C94">
        <w:rPr>
          <w:lang w:val="en-US"/>
        </w:rPr>
        <w:t xml:space="preserve"> — Times New Roman, 14-point</w:t>
      </w:r>
      <w:r w:rsidR="00DE0A89" w:rsidRPr="00CE57F5">
        <w:rPr>
          <w:lang w:val="en-US"/>
        </w:rPr>
        <w:t xml:space="preserve"> (main text), 12-point (annotation</w:t>
      </w:r>
      <w:r w:rsidRPr="00130C94">
        <w:rPr>
          <w:lang w:val="en-US"/>
        </w:rPr>
        <w:t>s, footnotes, notes, captions for figures and tables).</w:t>
      </w:r>
    </w:p>
    <w:p w:rsidR="00130C94" w:rsidRPr="00130C94" w:rsidRDefault="00130C94" w:rsidP="0088041B">
      <w:pPr>
        <w:pStyle w:val="Default"/>
        <w:numPr>
          <w:ilvl w:val="0"/>
          <w:numId w:val="10"/>
        </w:numPr>
        <w:tabs>
          <w:tab w:val="left" w:pos="709"/>
          <w:tab w:val="left" w:pos="851"/>
          <w:tab w:val="left" w:pos="993"/>
        </w:tabs>
        <w:ind w:left="0" w:firstLine="567"/>
        <w:jc w:val="both"/>
        <w:rPr>
          <w:lang w:val="en-US"/>
        </w:rPr>
      </w:pPr>
      <w:r w:rsidRPr="00CE57F5">
        <w:rPr>
          <w:lang w:val="en-US"/>
        </w:rPr>
        <w:t>Footnotes</w:t>
      </w:r>
      <w:r w:rsidRPr="00130C94">
        <w:rPr>
          <w:lang w:val="en-US"/>
        </w:rPr>
        <w:t xml:space="preserve"> — placed at the bottom of each page using the "footnote" function (</w:t>
      </w:r>
      <w:proofErr w:type="spellStart"/>
      <w:r w:rsidRPr="00130C94">
        <w:rPr>
          <w:lang w:val="en-US"/>
        </w:rPr>
        <w:t>Ctrl+Alt+F</w:t>
      </w:r>
      <w:proofErr w:type="spellEnd"/>
      <w:r w:rsidRPr="00130C94">
        <w:rPr>
          <w:lang w:val="en-US"/>
        </w:rPr>
        <w:t>) in Microsoft Word. Endnotes should not be used.</w:t>
      </w:r>
    </w:p>
    <w:p w:rsidR="00130C94" w:rsidRPr="00130C94" w:rsidRDefault="00130C94" w:rsidP="0088041B">
      <w:pPr>
        <w:pStyle w:val="Default"/>
        <w:numPr>
          <w:ilvl w:val="0"/>
          <w:numId w:val="10"/>
        </w:numPr>
        <w:tabs>
          <w:tab w:val="left" w:pos="709"/>
          <w:tab w:val="left" w:pos="851"/>
          <w:tab w:val="left" w:pos="993"/>
        </w:tabs>
        <w:ind w:left="0" w:firstLine="567"/>
        <w:jc w:val="both"/>
        <w:rPr>
          <w:lang w:val="en-US"/>
        </w:rPr>
      </w:pPr>
      <w:r w:rsidRPr="00CE57F5">
        <w:rPr>
          <w:lang w:val="en-US"/>
        </w:rPr>
        <w:t>Line spacing</w:t>
      </w:r>
      <w:r w:rsidRPr="00130C94">
        <w:rPr>
          <w:lang w:val="en-US"/>
        </w:rPr>
        <w:t xml:space="preserve"> — single.</w:t>
      </w:r>
    </w:p>
    <w:p w:rsidR="00130C94" w:rsidRPr="00130C94" w:rsidRDefault="00130C94" w:rsidP="0088041B">
      <w:pPr>
        <w:pStyle w:val="Default"/>
        <w:numPr>
          <w:ilvl w:val="0"/>
          <w:numId w:val="10"/>
        </w:numPr>
        <w:tabs>
          <w:tab w:val="left" w:pos="709"/>
          <w:tab w:val="left" w:pos="851"/>
          <w:tab w:val="left" w:pos="993"/>
        </w:tabs>
        <w:ind w:left="0" w:firstLine="567"/>
        <w:jc w:val="both"/>
        <w:rPr>
          <w:lang w:val="en-US"/>
        </w:rPr>
      </w:pPr>
      <w:r w:rsidRPr="00CE57F5">
        <w:rPr>
          <w:lang w:val="en-US"/>
        </w:rPr>
        <w:t>Margins</w:t>
      </w:r>
      <w:r w:rsidRPr="00130C94">
        <w:rPr>
          <w:lang w:val="en-US"/>
        </w:rPr>
        <w:t xml:space="preserve"> — 2 cm on all sides.</w:t>
      </w:r>
    </w:p>
    <w:p w:rsidR="00130C94" w:rsidRPr="00130C94" w:rsidRDefault="00130C94" w:rsidP="0088041B">
      <w:pPr>
        <w:pStyle w:val="Default"/>
        <w:numPr>
          <w:ilvl w:val="0"/>
          <w:numId w:val="10"/>
        </w:numPr>
        <w:tabs>
          <w:tab w:val="left" w:pos="709"/>
          <w:tab w:val="left" w:pos="851"/>
          <w:tab w:val="left" w:pos="993"/>
        </w:tabs>
        <w:ind w:left="0" w:firstLine="567"/>
        <w:jc w:val="both"/>
        <w:rPr>
          <w:lang w:val="en-US"/>
        </w:rPr>
      </w:pPr>
      <w:r w:rsidRPr="00CE57F5">
        <w:rPr>
          <w:lang w:val="en-US"/>
        </w:rPr>
        <w:t>Paragraph indentation</w:t>
      </w:r>
      <w:r w:rsidRPr="00130C94">
        <w:rPr>
          <w:lang w:val="en-US"/>
        </w:rPr>
        <w:t xml:space="preserve"> — 1.25 cm, without using spaces or tabs.</w:t>
      </w:r>
    </w:p>
    <w:p w:rsidR="00130C94" w:rsidRPr="00130C94" w:rsidRDefault="00130C94" w:rsidP="0088041B">
      <w:pPr>
        <w:pStyle w:val="Default"/>
        <w:numPr>
          <w:ilvl w:val="0"/>
          <w:numId w:val="10"/>
        </w:numPr>
        <w:tabs>
          <w:tab w:val="left" w:pos="709"/>
          <w:tab w:val="left" w:pos="851"/>
          <w:tab w:val="left" w:pos="993"/>
        </w:tabs>
        <w:ind w:left="0" w:firstLine="567"/>
        <w:jc w:val="both"/>
        <w:rPr>
          <w:lang w:val="en-US"/>
        </w:rPr>
      </w:pPr>
      <w:r w:rsidRPr="00CE57F5">
        <w:rPr>
          <w:lang w:val="en-US"/>
        </w:rPr>
        <w:t>Article length</w:t>
      </w:r>
      <w:r w:rsidRPr="00130C94">
        <w:rPr>
          <w:lang w:val="en-US"/>
        </w:rPr>
        <w:t xml:space="preserve"> — 20,000–30,000 characters without spaces.</w:t>
      </w:r>
    </w:p>
    <w:p w:rsidR="00130C94" w:rsidRPr="00130C94" w:rsidRDefault="00130C94" w:rsidP="0088041B">
      <w:pPr>
        <w:pStyle w:val="Default"/>
        <w:numPr>
          <w:ilvl w:val="0"/>
          <w:numId w:val="10"/>
        </w:numPr>
        <w:tabs>
          <w:tab w:val="left" w:pos="709"/>
          <w:tab w:val="left" w:pos="851"/>
          <w:tab w:val="left" w:pos="993"/>
        </w:tabs>
        <w:ind w:left="0" w:firstLine="567"/>
        <w:jc w:val="both"/>
        <w:rPr>
          <w:lang w:val="en-US"/>
        </w:rPr>
      </w:pPr>
      <w:r w:rsidRPr="00CE57F5">
        <w:rPr>
          <w:lang w:val="en-US"/>
        </w:rPr>
        <w:t>File format</w:t>
      </w:r>
      <w:r w:rsidRPr="00130C94">
        <w:rPr>
          <w:lang w:val="en-US"/>
        </w:rPr>
        <w:t xml:space="preserve"> — Microsoft Word (*.doc, *.</w:t>
      </w:r>
      <w:proofErr w:type="spellStart"/>
      <w:r w:rsidRPr="00130C94">
        <w:rPr>
          <w:lang w:val="en-US"/>
        </w:rPr>
        <w:t>docx</w:t>
      </w:r>
      <w:proofErr w:type="spellEnd"/>
      <w:r w:rsidRPr="00130C94">
        <w:rPr>
          <w:lang w:val="en-US"/>
        </w:rPr>
        <w:t>, *.rtf).</w:t>
      </w:r>
    </w:p>
    <w:p w:rsidR="00130C94" w:rsidRPr="00130C94" w:rsidRDefault="00130C94" w:rsidP="0088041B">
      <w:pPr>
        <w:pStyle w:val="Default"/>
        <w:numPr>
          <w:ilvl w:val="0"/>
          <w:numId w:val="10"/>
        </w:numPr>
        <w:tabs>
          <w:tab w:val="left" w:pos="709"/>
          <w:tab w:val="left" w:pos="851"/>
          <w:tab w:val="left" w:pos="993"/>
        </w:tabs>
        <w:ind w:left="0" w:firstLine="567"/>
        <w:jc w:val="both"/>
        <w:rPr>
          <w:lang w:val="en-US"/>
        </w:rPr>
      </w:pPr>
      <w:r w:rsidRPr="00CE57F5">
        <w:rPr>
          <w:lang w:val="en-US"/>
        </w:rPr>
        <w:t>Quotation marks</w:t>
      </w:r>
      <w:r w:rsidRPr="00130C94">
        <w:rPr>
          <w:lang w:val="en-US"/>
        </w:rPr>
        <w:t xml:space="preserve"> — typographic “”, inside quotations — regular “”.</w:t>
      </w:r>
    </w:p>
    <w:p w:rsidR="00130C94" w:rsidRPr="00130C94" w:rsidRDefault="00130C94" w:rsidP="0088041B">
      <w:pPr>
        <w:pStyle w:val="Default"/>
        <w:numPr>
          <w:ilvl w:val="0"/>
          <w:numId w:val="10"/>
        </w:numPr>
        <w:tabs>
          <w:tab w:val="left" w:pos="709"/>
          <w:tab w:val="left" w:pos="851"/>
          <w:tab w:val="left" w:pos="993"/>
        </w:tabs>
        <w:ind w:left="0" w:firstLine="567"/>
        <w:jc w:val="both"/>
        <w:rPr>
          <w:lang w:val="en-US"/>
        </w:rPr>
      </w:pPr>
      <w:r w:rsidRPr="00CE57F5">
        <w:rPr>
          <w:lang w:val="en-US"/>
        </w:rPr>
        <w:t>Dates</w:t>
      </w:r>
      <w:r w:rsidRPr="00130C94">
        <w:rPr>
          <w:lang w:val="en-US"/>
        </w:rPr>
        <w:t xml:space="preserve"> are written in numbers: centuries in Roman numerals, years and decades in Arabic numerals.</w:t>
      </w:r>
      <w:r w:rsidR="00BD73FC">
        <w:rPr>
          <w:lang w:val="kk-KZ"/>
        </w:rPr>
        <w:t xml:space="preserve"> </w:t>
      </w:r>
      <w:r w:rsidR="00BD73FC">
        <w:rPr>
          <w:lang w:val="en-US"/>
        </w:rPr>
        <w:t>Format: month, day, year – April 14, 2025 (not 14</w:t>
      </w:r>
      <w:r w:rsidR="00BD73FC" w:rsidRPr="00BD73FC">
        <w:rPr>
          <w:vertAlign w:val="superscript"/>
          <w:lang w:val="en-US"/>
        </w:rPr>
        <w:t>th</w:t>
      </w:r>
      <w:r w:rsidR="00BD73FC">
        <w:rPr>
          <w:lang w:val="en-US"/>
        </w:rPr>
        <w:t xml:space="preserve"> of April 2025)</w:t>
      </w:r>
    </w:p>
    <w:p w:rsidR="00130C94" w:rsidRPr="00130C94" w:rsidRDefault="00130C94" w:rsidP="0088041B">
      <w:pPr>
        <w:pStyle w:val="Default"/>
        <w:numPr>
          <w:ilvl w:val="0"/>
          <w:numId w:val="10"/>
        </w:numPr>
        <w:tabs>
          <w:tab w:val="left" w:pos="709"/>
          <w:tab w:val="left" w:pos="851"/>
          <w:tab w:val="left" w:pos="993"/>
        </w:tabs>
        <w:ind w:left="0" w:firstLine="567"/>
        <w:jc w:val="both"/>
        <w:rPr>
          <w:lang w:val="en-US"/>
        </w:rPr>
      </w:pPr>
      <w:r w:rsidRPr="00CE57F5">
        <w:rPr>
          <w:lang w:val="en-US"/>
        </w:rPr>
        <w:t>Ballet terms</w:t>
      </w:r>
      <w:r w:rsidRPr="00130C94">
        <w:rPr>
          <w:lang w:val="en-US"/>
        </w:rPr>
        <w:t xml:space="preserve"> are written in French (e.g., </w:t>
      </w:r>
      <w:proofErr w:type="spellStart"/>
      <w:r w:rsidRPr="00130C94">
        <w:rPr>
          <w:lang w:val="en-US"/>
        </w:rPr>
        <w:t>Endedans</w:t>
      </w:r>
      <w:proofErr w:type="spellEnd"/>
      <w:r w:rsidRPr="00130C94">
        <w:rPr>
          <w:lang w:val="en-US"/>
        </w:rPr>
        <w:t xml:space="preserve">, </w:t>
      </w:r>
      <w:proofErr w:type="spellStart"/>
      <w:r w:rsidRPr="00130C94">
        <w:rPr>
          <w:lang w:val="en-US"/>
        </w:rPr>
        <w:t>Tendue</w:t>
      </w:r>
      <w:proofErr w:type="spellEnd"/>
      <w:r w:rsidRPr="00130C94">
        <w:rPr>
          <w:lang w:val="en-US"/>
        </w:rPr>
        <w:t xml:space="preserve">, </w:t>
      </w:r>
      <w:proofErr w:type="spellStart"/>
      <w:r w:rsidRPr="00130C94">
        <w:rPr>
          <w:lang w:val="en-US"/>
        </w:rPr>
        <w:t>Leve</w:t>
      </w:r>
      <w:proofErr w:type="spellEnd"/>
      <w:r w:rsidRPr="00130C94">
        <w:rPr>
          <w:lang w:val="en-US"/>
        </w:rPr>
        <w:t>).</w:t>
      </w:r>
    </w:p>
    <w:p w:rsidR="00130C94" w:rsidRPr="00CE57F5" w:rsidRDefault="00130C94" w:rsidP="0088041B">
      <w:pPr>
        <w:pStyle w:val="Default"/>
        <w:tabs>
          <w:tab w:val="left" w:pos="709"/>
          <w:tab w:val="left" w:pos="851"/>
          <w:tab w:val="left" w:pos="993"/>
        </w:tabs>
        <w:ind w:firstLine="567"/>
        <w:jc w:val="both"/>
        <w:rPr>
          <w:lang w:val="en-US"/>
        </w:rPr>
      </w:pPr>
    </w:p>
    <w:p w:rsidR="00130C94" w:rsidRPr="00CE57F5" w:rsidRDefault="00130C94" w:rsidP="0088041B">
      <w:pPr>
        <w:pStyle w:val="Default"/>
        <w:tabs>
          <w:tab w:val="left" w:pos="709"/>
          <w:tab w:val="left" w:pos="851"/>
          <w:tab w:val="left" w:pos="993"/>
        </w:tabs>
        <w:ind w:firstLine="567"/>
        <w:jc w:val="both"/>
        <w:rPr>
          <w:lang w:val="en-US"/>
        </w:rPr>
      </w:pPr>
    </w:p>
    <w:p w:rsidR="00646E13" w:rsidRPr="00CE57F5" w:rsidRDefault="00646E13" w:rsidP="0088041B">
      <w:pPr>
        <w:pStyle w:val="Default"/>
        <w:ind w:firstLine="567"/>
        <w:jc w:val="both"/>
        <w:rPr>
          <w:lang w:val="en-US"/>
        </w:rPr>
      </w:pPr>
      <w:r w:rsidRPr="00CE57F5">
        <w:rPr>
          <w:b/>
          <w:bCs/>
          <w:i/>
          <w:iCs/>
          <w:lang w:val="en-US"/>
        </w:rPr>
        <w:t xml:space="preserve">The authors are solely responsible for the accuracy and reliability of the information, citations, references and list of the sources used. </w:t>
      </w:r>
    </w:p>
    <w:p w:rsidR="00646E13" w:rsidRPr="00CE57F5" w:rsidRDefault="00646E13" w:rsidP="0088041B">
      <w:pPr>
        <w:pStyle w:val="Default"/>
        <w:ind w:firstLine="567"/>
        <w:jc w:val="both"/>
        <w:rPr>
          <w:b/>
          <w:bCs/>
          <w:i/>
          <w:iCs/>
          <w:lang w:val="en-US"/>
        </w:rPr>
      </w:pPr>
      <w:r w:rsidRPr="00CE57F5">
        <w:rPr>
          <w:b/>
          <w:bCs/>
          <w:i/>
          <w:iCs/>
          <w:lang w:val="en-US"/>
        </w:rPr>
        <w:t>Articles that are not relevant to the issues of the scientific journal and to the above-men</w:t>
      </w:r>
      <w:r w:rsidR="00BD73FC">
        <w:rPr>
          <w:b/>
          <w:bCs/>
          <w:i/>
          <w:iCs/>
          <w:lang w:val="en-US"/>
        </w:rPr>
        <w:t xml:space="preserve">tioned </w:t>
      </w:r>
      <w:r w:rsidR="00BD73FC" w:rsidRPr="00CA0E5E">
        <w:rPr>
          <w:b/>
          <w:bCs/>
          <w:i/>
          <w:iCs/>
          <w:lang w:val="en-US"/>
        </w:rPr>
        <w:t>requirements are not accepted</w:t>
      </w:r>
      <w:r w:rsidR="00BD73FC">
        <w:rPr>
          <w:b/>
          <w:bCs/>
          <w:i/>
          <w:iCs/>
          <w:lang w:val="en-US"/>
        </w:rPr>
        <w:t xml:space="preserve"> </w:t>
      </w:r>
      <w:r w:rsidRPr="00CE57F5">
        <w:rPr>
          <w:b/>
          <w:bCs/>
          <w:i/>
          <w:iCs/>
          <w:lang w:val="en-US"/>
        </w:rPr>
        <w:t xml:space="preserve">by the editorial Board. </w:t>
      </w:r>
    </w:p>
    <w:p w:rsidR="00BD73FC" w:rsidRDefault="00BD73FC" w:rsidP="00BD73FC">
      <w:pPr>
        <w:pStyle w:val="Default"/>
        <w:ind w:firstLine="567"/>
        <w:jc w:val="both"/>
        <w:rPr>
          <w:lang w:val="en-US"/>
        </w:rPr>
      </w:pPr>
    </w:p>
    <w:p w:rsidR="00BD73FC" w:rsidRPr="00CE57F5" w:rsidRDefault="00BD73FC" w:rsidP="00BD73FC">
      <w:pPr>
        <w:pStyle w:val="Default"/>
        <w:ind w:firstLine="567"/>
        <w:jc w:val="both"/>
        <w:rPr>
          <w:lang w:val="en-US"/>
        </w:rPr>
      </w:pPr>
      <w:r w:rsidRPr="00CE57F5">
        <w:rPr>
          <w:lang w:val="en-US"/>
        </w:rPr>
        <w:t xml:space="preserve">The article file should be named after the surname and initials of the first author (e.g., </w:t>
      </w:r>
      <w:proofErr w:type="spellStart"/>
      <w:r w:rsidRPr="00CE57F5">
        <w:rPr>
          <w:lang w:val="en-US"/>
        </w:rPr>
        <w:t>Жұматов</w:t>
      </w:r>
      <w:proofErr w:type="spellEnd"/>
      <w:r w:rsidRPr="00CE57F5">
        <w:rPr>
          <w:lang w:val="en-US"/>
        </w:rPr>
        <w:t xml:space="preserve"> А.И.doc, </w:t>
      </w:r>
      <w:proofErr w:type="spellStart"/>
      <w:r w:rsidRPr="00CE57F5">
        <w:rPr>
          <w:lang w:val="en-US"/>
        </w:rPr>
        <w:t>Жуматов</w:t>
      </w:r>
      <w:proofErr w:type="spellEnd"/>
      <w:r w:rsidRPr="00CE57F5">
        <w:rPr>
          <w:lang w:val="en-US"/>
        </w:rPr>
        <w:t xml:space="preserve"> А.И.doc, or </w:t>
      </w:r>
      <w:proofErr w:type="spellStart"/>
      <w:r w:rsidRPr="00CE57F5">
        <w:rPr>
          <w:lang w:val="en-US"/>
        </w:rPr>
        <w:t>Zhumatov</w:t>
      </w:r>
      <w:proofErr w:type="spellEnd"/>
      <w:r w:rsidRPr="00CE57F5">
        <w:rPr>
          <w:lang w:val="en-US"/>
        </w:rPr>
        <w:t xml:space="preserve"> A.I.doc). Articles are subject to general editing. Submitted articles are not returned to the authors.</w:t>
      </w:r>
    </w:p>
    <w:p w:rsidR="00BD73FC" w:rsidRPr="00CE57F5" w:rsidRDefault="00BD73FC" w:rsidP="00BD73FC">
      <w:pPr>
        <w:pStyle w:val="Default"/>
        <w:ind w:firstLine="567"/>
        <w:jc w:val="both"/>
        <w:rPr>
          <w:lang w:val="en-US"/>
        </w:rPr>
      </w:pPr>
      <w:r w:rsidRPr="00CE57F5">
        <w:rPr>
          <w:lang w:val="en-US"/>
        </w:rPr>
        <w:t>Articles submitted to the journal undergo a double-blind review process, ensuring objectivity and confidentiality in the evaluation of the scientific materials. Reviewers, who are experts in the relevant field, are selected by the editorial board from among domestic and foreign specialists.</w:t>
      </w:r>
    </w:p>
    <w:p w:rsidR="00BD73FC" w:rsidRPr="00CE57F5" w:rsidRDefault="00BD73FC" w:rsidP="00BD73FC">
      <w:pPr>
        <w:pStyle w:val="Default"/>
        <w:ind w:firstLine="567"/>
        <w:jc w:val="both"/>
        <w:rPr>
          <w:lang w:val="en-US"/>
        </w:rPr>
      </w:pPr>
      <w:r w:rsidRPr="00CE57F5">
        <w:rPr>
          <w:lang w:val="en-US"/>
        </w:rPr>
        <w:t xml:space="preserve">The editorial board independently determines the reviewers, eliminating the possibility of author influence on the review process. Reviews are not </w:t>
      </w:r>
      <w:r w:rsidRPr="00CE57F5">
        <w:rPr>
          <w:lang w:val="en-US"/>
        </w:rPr>
        <w:lastRenderedPageBreak/>
        <w:t>provided to authors, but the main conclusions and recommendations of the reviewers are shared with the authors in a summarized form for making necessary revisions or improving the quality of the work.</w:t>
      </w:r>
    </w:p>
    <w:p w:rsidR="00BD73FC" w:rsidRPr="00082E7C" w:rsidRDefault="00BD73FC" w:rsidP="00BD73FC">
      <w:pPr>
        <w:pStyle w:val="Default"/>
        <w:ind w:firstLine="567"/>
        <w:jc w:val="both"/>
        <w:rPr>
          <w:b/>
          <w:lang w:val="en-US"/>
        </w:rPr>
      </w:pPr>
      <w:r w:rsidRPr="00082E7C">
        <w:rPr>
          <w:b/>
          <w:lang w:val="en-US"/>
        </w:rPr>
        <w:t xml:space="preserve">Authors are requested to submit all materials in </w:t>
      </w:r>
      <w:r w:rsidRPr="00082E7C">
        <w:rPr>
          <w:b/>
          <w:u w:val="single"/>
          <w:lang w:val="en-US"/>
        </w:rPr>
        <w:t>a</w:t>
      </w:r>
      <w:r w:rsidRPr="00082E7C">
        <w:rPr>
          <w:b/>
          <w:bCs/>
          <w:u w:val="single"/>
          <w:lang w:val="en-US"/>
        </w:rPr>
        <w:t> single document (one file)</w:t>
      </w:r>
      <w:r w:rsidRPr="00082E7C">
        <w:rPr>
          <w:b/>
          <w:bCs/>
          <w:lang w:val="en-US"/>
        </w:rPr>
        <w:t> </w:t>
      </w:r>
      <w:r w:rsidRPr="00082E7C">
        <w:rPr>
          <w:b/>
          <w:lang w:val="en-US"/>
        </w:rPr>
        <w:t xml:space="preserve">and strictly adhere to the Article formatting requirements.   </w:t>
      </w:r>
    </w:p>
    <w:p w:rsidR="004A5D40" w:rsidRPr="004A5D40" w:rsidRDefault="004A5D40" w:rsidP="004A5D40">
      <w:pPr>
        <w:pStyle w:val="Default"/>
        <w:ind w:firstLine="567"/>
        <w:jc w:val="both"/>
        <w:rPr>
          <w:lang w:val="en-US"/>
        </w:rPr>
      </w:pPr>
    </w:p>
    <w:p w:rsidR="00130C94" w:rsidRPr="00CE57F5" w:rsidRDefault="00130C94" w:rsidP="0088041B">
      <w:pPr>
        <w:pStyle w:val="Default"/>
        <w:ind w:firstLine="567"/>
        <w:jc w:val="both"/>
        <w:rPr>
          <w:lang w:val="en-US"/>
        </w:rPr>
      </w:pPr>
      <w:r w:rsidRPr="00CE57F5">
        <w:rPr>
          <w:lang w:val="en-US"/>
        </w:rPr>
        <w:t xml:space="preserve">The </w:t>
      </w:r>
      <w:r w:rsidRPr="00BD73FC">
        <w:rPr>
          <w:b/>
          <w:lang w:val="en-US"/>
        </w:rPr>
        <w:t>article text</w:t>
      </w:r>
      <w:r w:rsidRPr="00CE57F5">
        <w:rPr>
          <w:lang w:val="en-US"/>
        </w:rPr>
        <w:t xml:space="preserve"> should be submitted in either </w:t>
      </w:r>
      <w:r w:rsidRPr="00BD73FC">
        <w:rPr>
          <w:b/>
          <w:lang w:val="en-US"/>
        </w:rPr>
        <w:t>electronic</w:t>
      </w:r>
      <w:r w:rsidRPr="00CE57F5">
        <w:rPr>
          <w:lang w:val="en-US"/>
        </w:rPr>
        <w:t xml:space="preserve"> or</w:t>
      </w:r>
      <w:r w:rsidRPr="00BD73FC">
        <w:rPr>
          <w:b/>
          <w:lang w:val="en-US"/>
        </w:rPr>
        <w:t xml:space="preserve"> paper</w:t>
      </w:r>
      <w:r w:rsidRPr="00CE57F5">
        <w:rPr>
          <w:lang w:val="en-US"/>
        </w:rPr>
        <w:t xml:space="preserve"> form via the website </w:t>
      </w:r>
      <w:hyperlink r:id="rId7" w:tgtFrame="_new" w:history="1">
        <w:r w:rsidRPr="00CE57F5">
          <w:rPr>
            <w:lang w:val="en-US"/>
          </w:rPr>
          <w:t>https://artsacademy.kz</w:t>
        </w:r>
      </w:hyperlink>
      <w:r w:rsidRPr="00CE57F5">
        <w:rPr>
          <w:lang w:val="en-US"/>
        </w:rPr>
        <w:t xml:space="preserve"> or to the following address: 010000, Astana, 43 </w:t>
      </w:r>
      <w:proofErr w:type="spellStart"/>
      <w:r w:rsidRPr="00CE57F5">
        <w:rPr>
          <w:lang w:val="en-US"/>
        </w:rPr>
        <w:t>Uly</w:t>
      </w:r>
      <w:proofErr w:type="spellEnd"/>
      <w:r w:rsidRPr="00CE57F5">
        <w:rPr>
          <w:lang w:val="en-US"/>
        </w:rPr>
        <w:t xml:space="preserve"> </w:t>
      </w:r>
      <w:proofErr w:type="spellStart"/>
      <w:r w:rsidRPr="00CE57F5">
        <w:rPr>
          <w:lang w:val="en-US"/>
        </w:rPr>
        <w:t>Dala</w:t>
      </w:r>
      <w:proofErr w:type="spellEnd"/>
      <w:r w:rsidRPr="00CE57F5">
        <w:rPr>
          <w:lang w:val="en-US"/>
        </w:rPr>
        <w:t xml:space="preserve"> Street, Kazakh National Academy of Choreography, office No.470.</w:t>
      </w:r>
    </w:p>
    <w:p w:rsidR="000D02C5" w:rsidRDefault="000D02C5" w:rsidP="000D02C5">
      <w:pPr>
        <w:autoSpaceDE w:val="0"/>
        <w:autoSpaceDN w:val="0"/>
        <w:adjustRightInd w:val="0"/>
        <w:spacing w:after="0" w:line="240" w:lineRule="auto"/>
        <w:jc w:val="right"/>
        <w:rPr>
          <w:rFonts w:ascii="Montserrat" w:hAnsi="Montserrat" w:cs="Montserrat"/>
          <w:b/>
          <w:i/>
          <w:iCs/>
          <w:color w:val="000000"/>
          <w:sz w:val="24"/>
          <w:szCs w:val="24"/>
          <w:lang w:val="en-US"/>
        </w:rPr>
      </w:pPr>
    </w:p>
    <w:p w:rsidR="000D02C5" w:rsidRDefault="000D02C5" w:rsidP="000D02C5">
      <w:pPr>
        <w:autoSpaceDE w:val="0"/>
        <w:autoSpaceDN w:val="0"/>
        <w:adjustRightInd w:val="0"/>
        <w:spacing w:after="0" w:line="240" w:lineRule="auto"/>
        <w:jc w:val="right"/>
        <w:rPr>
          <w:rFonts w:ascii="Montserrat" w:hAnsi="Montserrat" w:cs="Montserrat"/>
          <w:b/>
          <w:i/>
          <w:iCs/>
          <w:color w:val="000000"/>
          <w:sz w:val="24"/>
          <w:szCs w:val="24"/>
          <w:lang w:val="en-US"/>
        </w:rPr>
      </w:pPr>
    </w:p>
    <w:p w:rsidR="000D02C5" w:rsidRPr="000D02C5" w:rsidRDefault="000D02C5" w:rsidP="000D02C5">
      <w:pPr>
        <w:autoSpaceDE w:val="0"/>
        <w:autoSpaceDN w:val="0"/>
        <w:adjustRightInd w:val="0"/>
        <w:spacing w:after="0" w:line="240" w:lineRule="auto"/>
        <w:jc w:val="right"/>
        <w:rPr>
          <w:rFonts w:ascii="Montserrat" w:hAnsi="Montserrat" w:cs="Montserrat"/>
          <w:i/>
          <w:iCs/>
          <w:color w:val="000000"/>
          <w:sz w:val="24"/>
          <w:szCs w:val="24"/>
          <w:lang w:val="en-US"/>
        </w:rPr>
      </w:pPr>
      <w:r w:rsidRPr="000D02C5">
        <w:rPr>
          <w:rFonts w:ascii="Montserrat" w:hAnsi="Montserrat" w:cs="Montserrat"/>
          <w:i/>
          <w:iCs/>
          <w:color w:val="000000"/>
          <w:sz w:val="24"/>
          <w:szCs w:val="24"/>
          <w:lang w:val="en-US"/>
        </w:rPr>
        <w:t xml:space="preserve">Appendix 1 </w:t>
      </w:r>
    </w:p>
    <w:p w:rsidR="000D02C5" w:rsidRPr="000D02C5" w:rsidRDefault="000D02C5" w:rsidP="000D02C5">
      <w:pPr>
        <w:autoSpaceDE w:val="0"/>
        <w:autoSpaceDN w:val="0"/>
        <w:adjustRightInd w:val="0"/>
        <w:spacing w:after="0" w:line="240" w:lineRule="auto"/>
        <w:ind w:firstLine="567"/>
        <w:jc w:val="right"/>
        <w:rPr>
          <w:rFonts w:ascii="Montserrat" w:hAnsi="Montserrat" w:cs="Montserrat"/>
          <w:color w:val="000000"/>
          <w:sz w:val="24"/>
          <w:szCs w:val="24"/>
          <w:lang w:val="en-US"/>
        </w:rPr>
      </w:pPr>
      <w:r w:rsidRPr="000D02C5">
        <w:rPr>
          <w:rFonts w:ascii="Montserrat" w:hAnsi="Montserrat" w:cs="Montserrat"/>
          <w:i/>
          <w:iCs/>
          <w:color w:val="000000"/>
          <w:sz w:val="24"/>
          <w:szCs w:val="24"/>
          <w:lang w:val="en-US"/>
        </w:rPr>
        <w:t>Information about the authors</w:t>
      </w:r>
    </w:p>
    <w:p w:rsidR="000D02C5" w:rsidRPr="00CE57F5" w:rsidRDefault="000D02C5" w:rsidP="000D02C5">
      <w:pPr>
        <w:autoSpaceDE w:val="0"/>
        <w:autoSpaceDN w:val="0"/>
        <w:adjustRightInd w:val="0"/>
        <w:spacing w:after="0" w:line="240" w:lineRule="auto"/>
        <w:ind w:firstLine="567"/>
        <w:jc w:val="right"/>
        <w:rPr>
          <w:rFonts w:ascii="Montserrat" w:hAnsi="Montserrat" w:cs="Montserrat"/>
          <w:i/>
          <w:iCs/>
          <w:color w:val="000000"/>
          <w:sz w:val="24"/>
          <w:szCs w:val="24"/>
          <w:lang w:val="en-US"/>
        </w:rPr>
      </w:pPr>
    </w:p>
    <w:tbl>
      <w:tblPr>
        <w:tblW w:w="9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39"/>
        <w:gridCol w:w="5103"/>
      </w:tblGrid>
      <w:tr w:rsidR="000D02C5" w:rsidRPr="00CE57F5" w:rsidTr="00492A4C">
        <w:trPr>
          <w:trHeight w:val="129"/>
        </w:trPr>
        <w:tc>
          <w:tcPr>
            <w:tcW w:w="4639" w:type="dxa"/>
          </w:tcPr>
          <w:p w:rsidR="000D02C5" w:rsidRPr="00646E13" w:rsidRDefault="000D02C5" w:rsidP="00492A4C">
            <w:pPr>
              <w:autoSpaceDE w:val="0"/>
              <w:autoSpaceDN w:val="0"/>
              <w:adjustRightInd w:val="0"/>
              <w:spacing w:after="0" w:line="240" w:lineRule="auto"/>
              <w:jc w:val="both"/>
              <w:rPr>
                <w:rFonts w:ascii="Montserrat" w:hAnsi="Montserrat" w:cs="Montserrat"/>
                <w:color w:val="000000"/>
                <w:sz w:val="24"/>
                <w:szCs w:val="24"/>
                <w:lang w:val="en-US"/>
              </w:rPr>
            </w:pPr>
            <w:r w:rsidRPr="00CE57F5">
              <w:rPr>
                <w:rFonts w:ascii="Montserrat" w:hAnsi="Montserrat" w:cs="Montserrat"/>
                <w:color w:val="000000"/>
                <w:sz w:val="24"/>
                <w:szCs w:val="24"/>
                <w:lang w:val="en-US"/>
              </w:rPr>
              <w:t>Full name</w:t>
            </w:r>
            <w:r w:rsidRPr="00646E13">
              <w:rPr>
                <w:rFonts w:ascii="Montserrat" w:hAnsi="Montserrat" w:cs="Montserrat"/>
                <w:color w:val="000000"/>
                <w:sz w:val="24"/>
                <w:szCs w:val="24"/>
                <w:lang w:val="en-US"/>
              </w:rPr>
              <w:t xml:space="preserve"> </w:t>
            </w:r>
          </w:p>
        </w:tc>
        <w:tc>
          <w:tcPr>
            <w:tcW w:w="5103" w:type="dxa"/>
          </w:tcPr>
          <w:p w:rsidR="000D02C5" w:rsidRPr="00CE57F5" w:rsidRDefault="000D02C5" w:rsidP="00492A4C">
            <w:pPr>
              <w:autoSpaceDE w:val="0"/>
              <w:autoSpaceDN w:val="0"/>
              <w:adjustRightInd w:val="0"/>
              <w:spacing w:after="0" w:line="240" w:lineRule="auto"/>
              <w:ind w:firstLine="567"/>
              <w:jc w:val="both"/>
              <w:rPr>
                <w:rFonts w:ascii="Montserrat" w:hAnsi="Montserrat" w:cs="Montserrat"/>
                <w:i/>
                <w:iCs/>
                <w:color w:val="000000"/>
                <w:sz w:val="24"/>
                <w:szCs w:val="24"/>
                <w:lang w:val="en-US"/>
              </w:rPr>
            </w:pPr>
          </w:p>
        </w:tc>
      </w:tr>
      <w:tr w:rsidR="000D02C5" w:rsidRPr="00CE57F5" w:rsidTr="00492A4C">
        <w:trPr>
          <w:trHeight w:val="129"/>
        </w:trPr>
        <w:tc>
          <w:tcPr>
            <w:tcW w:w="4639" w:type="dxa"/>
          </w:tcPr>
          <w:p w:rsidR="000D02C5" w:rsidRPr="00646E13" w:rsidRDefault="000D02C5" w:rsidP="00492A4C">
            <w:pPr>
              <w:autoSpaceDE w:val="0"/>
              <w:autoSpaceDN w:val="0"/>
              <w:adjustRightInd w:val="0"/>
              <w:spacing w:after="0" w:line="240" w:lineRule="auto"/>
              <w:jc w:val="both"/>
              <w:rPr>
                <w:rFonts w:ascii="Montserrat" w:hAnsi="Montserrat" w:cs="Montserrat"/>
                <w:color w:val="000000"/>
                <w:sz w:val="24"/>
                <w:szCs w:val="24"/>
                <w:lang w:val="en-US"/>
              </w:rPr>
            </w:pPr>
            <w:proofErr w:type="spellStart"/>
            <w:r w:rsidRPr="00CE57F5">
              <w:rPr>
                <w:rFonts w:ascii="Montserrat" w:hAnsi="Montserrat" w:cs="Montserrat"/>
                <w:color w:val="000000"/>
                <w:sz w:val="24"/>
                <w:szCs w:val="24"/>
              </w:rPr>
              <w:t>Title</w:t>
            </w:r>
            <w:proofErr w:type="spellEnd"/>
            <w:r w:rsidRPr="00646E13">
              <w:rPr>
                <w:rFonts w:ascii="Montserrat" w:hAnsi="Montserrat" w:cs="Montserrat"/>
                <w:color w:val="000000"/>
                <w:sz w:val="24"/>
                <w:szCs w:val="24"/>
              </w:rPr>
              <w:t xml:space="preserve"> </w:t>
            </w:r>
            <w:proofErr w:type="spellStart"/>
            <w:r w:rsidRPr="00646E13">
              <w:rPr>
                <w:rFonts w:ascii="Montserrat" w:hAnsi="Montserrat" w:cs="Montserrat"/>
                <w:color w:val="000000"/>
                <w:sz w:val="24"/>
                <w:szCs w:val="24"/>
              </w:rPr>
              <w:t>of</w:t>
            </w:r>
            <w:proofErr w:type="spellEnd"/>
            <w:r w:rsidRPr="00646E13">
              <w:rPr>
                <w:rFonts w:ascii="Montserrat" w:hAnsi="Montserrat" w:cs="Montserrat"/>
                <w:color w:val="000000"/>
                <w:sz w:val="24"/>
                <w:szCs w:val="24"/>
              </w:rPr>
              <w:t xml:space="preserve"> </w:t>
            </w:r>
            <w:proofErr w:type="spellStart"/>
            <w:r w:rsidRPr="00646E13">
              <w:rPr>
                <w:rFonts w:ascii="Montserrat" w:hAnsi="Montserrat" w:cs="Montserrat"/>
                <w:color w:val="000000"/>
                <w:sz w:val="24"/>
                <w:szCs w:val="24"/>
              </w:rPr>
              <w:t>the</w:t>
            </w:r>
            <w:proofErr w:type="spellEnd"/>
            <w:r w:rsidRPr="00646E13">
              <w:rPr>
                <w:rFonts w:ascii="Montserrat" w:hAnsi="Montserrat" w:cs="Montserrat"/>
                <w:color w:val="000000"/>
                <w:sz w:val="24"/>
                <w:szCs w:val="24"/>
              </w:rPr>
              <w:t xml:space="preserve"> </w:t>
            </w:r>
            <w:r w:rsidRPr="00CE57F5">
              <w:rPr>
                <w:rFonts w:ascii="Montserrat" w:hAnsi="Montserrat" w:cs="Montserrat"/>
                <w:color w:val="000000"/>
                <w:sz w:val="24"/>
                <w:szCs w:val="24"/>
                <w:lang w:val="en-US"/>
              </w:rPr>
              <w:t>article</w:t>
            </w:r>
          </w:p>
        </w:tc>
        <w:tc>
          <w:tcPr>
            <w:tcW w:w="5103" w:type="dxa"/>
          </w:tcPr>
          <w:p w:rsidR="000D02C5" w:rsidRPr="00CE57F5" w:rsidRDefault="000D02C5" w:rsidP="00492A4C">
            <w:pPr>
              <w:autoSpaceDE w:val="0"/>
              <w:autoSpaceDN w:val="0"/>
              <w:adjustRightInd w:val="0"/>
              <w:spacing w:after="0" w:line="240" w:lineRule="auto"/>
              <w:ind w:firstLine="567"/>
              <w:jc w:val="both"/>
              <w:rPr>
                <w:rFonts w:ascii="Montserrat" w:hAnsi="Montserrat" w:cs="Montserrat"/>
                <w:color w:val="000000"/>
                <w:sz w:val="24"/>
                <w:szCs w:val="24"/>
              </w:rPr>
            </w:pPr>
          </w:p>
        </w:tc>
      </w:tr>
      <w:tr w:rsidR="000D02C5" w:rsidRPr="00CE57F5" w:rsidTr="00492A4C">
        <w:trPr>
          <w:trHeight w:val="129"/>
        </w:trPr>
        <w:tc>
          <w:tcPr>
            <w:tcW w:w="4639" w:type="dxa"/>
          </w:tcPr>
          <w:p w:rsidR="000D02C5" w:rsidRPr="00646E13" w:rsidRDefault="000D02C5" w:rsidP="00492A4C">
            <w:pPr>
              <w:autoSpaceDE w:val="0"/>
              <w:autoSpaceDN w:val="0"/>
              <w:adjustRightInd w:val="0"/>
              <w:spacing w:after="0" w:line="240" w:lineRule="auto"/>
              <w:jc w:val="both"/>
              <w:rPr>
                <w:rFonts w:ascii="Montserrat" w:hAnsi="Montserrat" w:cs="Montserrat"/>
                <w:color w:val="000000"/>
                <w:sz w:val="24"/>
                <w:szCs w:val="24"/>
                <w:lang w:val="en-US"/>
              </w:rPr>
            </w:pPr>
            <w:proofErr w:type="spellStart"/>
            <w:r w:rsidRPr="00646E13">
              <w:rPr>
                <w:rFonts w:ascii="Montserrat" w:hAnsi="Montserrat" w:cs="Montserrat"/>
                <w:color w:val="000000"/>
                <w:sz w:val="24"/>
                <w:szCs w:val="24"/>
              </w:rPr>
              <w:t>Academic</w:t>
            </w:r>
            <w:proofErr w:type="spellEnd"/>
            <w:r w:rsidRPr="00646E13">
              <w:rPr>
                <w:rFonts w:ascii="Montserrat" w:hAnsi="Montserrat" w:cs="Montserrat"/>
                <w:color w:val="000000"/>
                <w:sz w:val="24"/>
                <w:szCs w:val="24"/>
              </w:rPr>
              <w:t xml:space="preserve"> </w:t>
            </w:r>
            <w:proofErr w:type="spellStart"/>
            <w:r w:rsidRPr="00646E13">
              <w:rPr>
                <w:rFonts w:ascii="Montserrat" w:hAnsi="Montserrat" w:cs="Montserrat"/>
                <w:color w:val="000000"/>
                <w:sz w:val="24"/>
                <w:szCs w:val="24"/>
              </w:rPr>
              <w:t>degree</w:t>
            </w:r>
            <w:proofErr w:type="spellEnd"/>
            <w:r w:rsidRPr="00646E13">
              <w:rPr>
                <w:rFonts w:ascii="Montserrat" w:hAnsi="Montserrat" w:cs="Montserrat"/>
                <w:color w:val="000000"/>
                <w:sz w:val="24"/>
                <w:szCs w:val="24"/>
              </w:rPr>
              <w:t xml:space="preserve"> </w:t>
            </w:r>
            <w:r w:rsidRPr="00CE57F5">
              <w:rPr>
                <w:rFonts w:ascii="Montserrat" w:hAnsi="Montserrat" w:cs="Montserrat"/>
                <w:color w:val="000000"/>
                <w:sz w:val="24"/>
                <w:szCs w:val="24"/>
                <w:lang w:val="en-US"/>
              </w:rPr>
              <w:t>or qualification</w:t>
            </w:r>
          </w:p>
        </w:tc>
        <w:tc>
          <w:tcPr>
            <w:tcW w:w="5103" w:type="dxa"/>
          </w:tcPr>
          <w:p w:rsidR="000D02C5" w:rsidRPr="00CE57F5" w:rsidRDefault="000D02C5" w:rsidP="00492A4C">
            <w:pPr>
              <w:autoSpaceDE w:val="0"/>
              <w:autoSpaceDN w:val="0"/>
              <w:adjustRightInd w:val="0"/>
              <w:spacing w:after="0" w:line="240" w:lineRule="auto"/>
              <w:ind w:firstLine="567"/>
              <w:jc w:val="both"/>
              <w:rPr>
                <w:rFonts w:ascii="Montserrat" w:hAnsi="Montserrat" w:cs="Montserrat"/>
                <w:color w:val="000000"/>
                <w:sz w:val="24"/>
                <w:szCs w:val="24"/>
              </w:rPr>
            </w:pPr>
          </w:p>
        </w:tc>
      </w:tr>
      <w:tr w:rsidR="000D02C5" w:rsidRPr="00CE57F5" w:rsidTr="00492A4C">
        <w:trPr>
          <w:trHeight w:val="129"/>
        </w:trPr>
        <w:tc>
          <w:tcPr>
            <w:tcW w:w="4639" w:type="dxa"/>
          </w:tcPr>
          <w:p w:rsidR="000D02C5" w:rsidRPr="00646E13" w:rsidRDefault="000D02C5" w:rsidP="00492A4C">
            <w:pPr>
              <w:autoSpaceDE w:val="0"/>
              <w:autoSpaceDN w:val="0"/>
              <w:adjustRightInd w:val="0"/>
              <w:spacing w:after="0" w:line="240" w:lineRule="auto"/>
              <w:jc w:val="both"/>
              <w:rPr>
                <w:rFonts w:ascii="Montserrat" w:hAnsi="Montserrat" w:cs="Montserrat"/>
                <w:color w:val="000000"/>
                <w:sz w:val="24"/>
                <w:szCs w:val="24"/>
                <w:lang w:val="en-US"/>
              </w:rPr>
            </w:pPr>
            <w:proofErr w:type="spellStart"/>
            <w:r w:rsidRPr="00646E13">
              <w:rPr>
                <w:rFonts w:ascii="Montserrat" w:hAnsi="Montserrat" w:cs="Montserrat"/>
                <w:color w:val="000000"/>
                <w:sz w:val="24"/>
                <w:szCs w:val="24"/>
              </w:rPr>
              <w:t>Academic</w:t>
            </w:r>
            <w:proofErr w:type="spellEnd"/>
            <w:r w:rsidRPr="00646E13">
              <w:rPr>
                <w:rFonts w:ascii="Montserrat" w:hAnsi="Montserrat" w:cs="Montserrat"/>
                <w:color w:val="000000"/>
                <w:sz w:val="24"/>
                <w:szCs w:val="24"/>
              </w:rPr>
              <w:t xml:space="preserve"> </w:t>
            </w:r>
            <w:r w:rsidRPr="00CE57F5">
              <w:rPr>
                <w:rFonts w:ascii="Montserrat" w:hAnsi="Montserrat" w:cs="Montserrat"/>
                <w:color w:val="000000"/>
                <w:sz w:val="24"/>
                <w:szCs w:val="24"/>
                <w:lang w:val="en-US"/>
              </w:rPr>
              <w:t>title</w:t>
            </w:r>
          </w:p>
        </w:tc>
        <w:tc>
          <w:tcPr>
            <w:tcW w:w="5103" w:type="dxa"/>
          </w:tcPr>
          <w:p w:rsidR="000D02C5" w:rsidRPr="00CE57F5" w:rsidRDefault="000D02C5" w:rsidP="00492A4C">
            <w:pPr>
              <w:autoSpaceDE w:val="0"/>
              <w:autoSpaceDN w:val="0"/>
              <w:adjustRightInd w:val="0"/>
              <w:spacing w:after="0" w:line="240" w:lineRule="auto"/>
              <w:ind w:firstLine="567"/>
              <w:jc w:val="both"/>
              <w:rPr>
                <w:rFonts w:ascii="Montserrat" w:hAnsi="Montserrat" w:cs="Montserrat"/>
                <w:color w:val="000000"/>
                <w:sz w:val="24"/>
                <w:szCs w:val="24"/>
              </w:rPr>
            </w:pPr>
          </w:p>
        </w:tc>
      </w:tr>
      <w:tr w:rsidR="000D02C5" w:rsidRPr="00082E7C" w:rsidTr="00492A4C">
        <w:trPr>
          <w:trHeight w:val="129"/>
        </w:trPr>
        <w:tc>
          <w:tcPr>
            <w:tcW w:w="4639" w:type="dxa"/>
          </w:tcPr>
          <w:p w:rsidR="000D02C5" w:rsidRPr="00646E13" w:rsidRDefault="000D02C5" w:rsidP="00492A4C">
            <w:pPr>
              <w:autoSpaceDE w:val="0"/>
              <w:autoSpaceDN w:val="0"/>
              <w:adjustRightInd w:val="0"/>
              <w:spacing w:after="0" w:line="240" w:lineRule="auto"/>
              <w:jc w:val="both"/>
              <w:rPr>
                <w:rFonts w:ascii="Montserrat" w:hAnsi="Montserrat" w:cs="Montserrat"/>
                <w:color w:val="000000"/>
                <w:sz w:val="24"/>
                <w:szCs w:val="24"/>
                <w:lang w:val="en-US"/>
              </w:rPr>
            </w:pPr>
            <w:r w:rsidRPr="00646E13">
              <w:rPr>
                <w:rFonts w:ascii="Montserrat" w:hAnsi="Montserrat" w:cs="Montserrat"/>
                <w:color w:val="000000"/>
                <w:sz w:val="24"/>
                <w:szCs w:val="24"/>
                <w:lang w:val="en-US"/>
              </w:rPr>
              <w:t xml:space="preserve">Place of work or study, position </w:t>
            </w:r>
          </w:p>
        </w:tc>
        <w:tc>
          <w:tcPr>
            <w:tcW w:w="5103" w:type="dxa"/>
          </w:tcPr>
          <w:p w:rsidR="000D02C5" w:rsidRPr="00CE57F5" w:rsidRDefault="000D02C5" w:rsidP="00492A4C">
            <w:pPr>
              <w:autoSpaceDE w:val="0"/>
              <w:autoSpaceDN w:val="0"/>
              <w:adjustRightInd w:val="0"/>
              <w:spacing w:after="0" w:line="240" w:lineRule="auto"/>
              <w:ind w:firstLine="567"/>
              <w:jc w:val="both"/>
              <w:rPr>
                <w:rFonts w:ascii="Montserrat" w:hAnsi="Montserrat" w:cs="Montserrat"/>
                <w:color w:val="000000"/>
                <w:sz w:val="24"/>
                <w:szCs w:val="24"/>
                <w:lang w:val="en-US"/>
              </w:rPr>
            </w:pPr>
          </w:p>
        </w:tc>
      </w:tr>
      <w:tr w:rsidR="000D02C5" w:rsidRPr="00082E7C" w:rsidTr="00492A4C">
        <w:trPr>
          <w:trHeight w:val="252"/>
        </w:trPr>
        <w:tc>
          <w:tcPr>
            <w:tcW w:w="4639" w:type="dxa"/>
          </w:tcPr>
          <w:p w:rsidR="000D02C5" w:rsidRPr="00646E13" w:rsidRDefault="000D02C5" w:rsidP="00492A4C">
            <w:pPr>
              <w:autoSpaceDE w:val="0"/>
              <w:autoSpaceDN w:val="0"/>
              <w:adjustRightInd w:val="0"/>
              <w:spacing w:after="0" w:line="240" w:lineRule="auto"/>
              <w:jc w:val="both"/>
              <w:rPr>
                <w:rFonts w:ascii="Montserrat" w:hAnsi="Montserrat" w:cs="Montserrat"/>
                <w:color w:val="000000"/>
                <w:sz w:val="24"/>
                <w:szCs w:val="24"/>
                <w:lang w:val="en-US"/>
              </w:rPr>
            </w:pPr>
            <w:r w:rsidRPr="00CE57F5">
              <w:rPr>
                <w:rFonts w:ascii="Montserrat" w:hAnsi="Montserrat" w:cs="Montserrat"/>
                <w:color w:val="000000"/>
                <w:sz w:val="24"/>
                <w:szCs w:val="24"/>
                <w:lang w:val="en-US"/>
              </w:rPr>
              <w:t>Academic</w:t>
            </w:r>
            <w:r w:rsidRPr="00646E13">
              <w:rPr>
                <w:rFonts w:ascii="Montserrat" w:hAnsi="Montserrat" w:cs="Montserrat"/>
                <w:color w:val="000000"/>
                <w:sz w:val="24"/>
                <w:szCs w:val="24"/>
                <w:lang w:val="en-US"/>
              </w:rPr>
              <w:t xml:space="preserve"> </w:t>
            </w:r>
            <w:r w:rsidRPr="00CE57F5">
              <w:rPr>
                <w:rFonts w:ascii="Montserrat" w:hAnsi="Montserrat" w:cs="Montserrat"/>
                <w:color w:val="000000"/>
                <w:sz w:val="24"/>
                <w:szCs w:val="24"/>
                <w:lang w:val="en-US"/>
              </w:rPr>
              <w:t>supervisor</w:t>
            </w:r>
            <w:r w:rsidRPr="00646E13">
              <w:rPr>
                <w:rFonts w:ascii="Montserrat" w:hAnsi="Montserrat" w:cs="Montserrat"/>
                <w:color w:val="000000"/>
                <w:sz w:val="24"/>
                <w:szCs w:val="24"/>
                <w:lang w:val="en-US"/>
              </w:rPr>
              <w:t xml:space="preserve"> / </w:t>
            </w:r>
            <w:r w:rsidRPr="00CE57F5">
              <w:rPr>
                <w:rFonts w:ascii="Montserrat" w:hAnsi="Montserrat" w:cs="Montserrat"/>
                <w:color w:val="000000"/>
                <w:sz w:val="24"/>
                <w:szCs w:val="24"/>
                <w:lang w:val="en-US"/>
              </w:rPr>
              <w:t>consultant (for postgraduate</w:t>
            </w:r>
            <w:r w:rsidRPr="00646E13">
              <w:rPr>
                <w:rFonts w:ascii="Montserrat" w:hAnsi="Montserrat" w:cs="Montserrat"/>
                <w:color w:val="000000"/>
                <w:sz w:val="24"/>
                <w:szCs w:val="24"/>
                <w:lang w:val="en-US"/>
              </w:rPr>
              <w:t xml:space="preserve"> students) </w:t>
            </w:r>
          </w:p>
        </w:tc>
        <w:tc>
          <w:tcPr>
            <w:tcW w:w="5103" w:type="dxa"/>
          </w:tcPr>
          <w:p w:rsidR="000D02C5" w:rsidRPr="00CE57F5" w:rsidRDefault="000D02C5" w:rsidP="00492A4C">
            <w:pPr>
              <w:autoSpaceDE w:val="0"/>
              <w:autoSpaceDN w:val="0"/>
              <w:adjustRightInd w:val="0"/>
              <w:spacing w:after="0" w:line="240" w:lineRule="auto"/>
              <w:ind w:firstLine="567"/>
              <w:jc w:val="both"/>
              <w:rPr>
                <w:rFonts w:ascii="Montserrat" w:hAnsi="Montserrat" w:cs="Montserrat"/>
                <w:color w:val="000000"/>
                <w:sz w:val="24"/>
                <w:szCs w:val="24"/>
                <w:lang w:val="en-US"/>
              </w:rPr>
            </w:pPr>
          </w:p>
        </w:tc>
      </w:tr>
      <w:tr w:rsidR="000D02C5" w:rsidRPr="00082E7C" w:rsidTr="00492A4C">
        <w:trPr>
          <w:trHeight w:val="252"/>
        </w:trPr>
        <w:tc>
          <w:tcPr>
            <w:tcW w:w="4639" w:type="dxa"/>
          </w:tcPr>
          <w:p w:rsidR="000D02C5" w:rsidRPr="00646E13" w:rsidRDefault="000D02C5" w:rsidP="00492A4C">
            <w:pPr>
              <w:autoSpaceDE w:val="0"/>
              <w:autoSpaceDN w:val="0"/>
              <w:adjustRightInd w:val="0"/>
              <w:spacing w:after="0" w:line="240" w:lineRule="auto"/>
              <w:jc w:val="both"/>
              <w:rPr>
                <w:rFonts w:ascii="Montserrat" w:hAnsi="Montserrat" w:cs="Montserrat"/>
                <w:color w:val="000000"/>
                <w:sz w:val="24"/>
                <w:szCs w:val="24"/>
                <w:lang w:val="en-US"/>
              </w:rPr>
            </w:pPr>
            <w:r w:rsidRPr="00CE57F5">
              <w:rPr>
                <w:rFonts w:ascii="Montserrat" w:hAnsi="Montserrat" w:cs="Montserrat"/>
                <w:color w:val="000000"/>
                <w:sz w:val="24"/>
                <w:szCs w:val="24"/>
                <w:lang w:val="en-US"/>
              </w:rPr>
              <w:t>D</w:t>
            </w:r>
            <w:r w:rsidRPr="00646E13">
              <w:rPr>
                <w:rFonts w:ascii="Montserrat" w:hAnsi="Montserrat" w:cs="Montserrat"/>
                <w:color w:val="000000"/>
                <w:sz w:val="24"/>
                <w:szCs w:val="24"/>
                <w:lang w:val="en-US"/>
              </w:rPr>
              <w:t xml:space="preserve">egree, academic </w:t>
            </w:r>
            <w:r w:rsidRPr="00CE57F5">
              <w:rPr>
                <w:rFonts w:ascii="Montserrat" w:hAnsi="Montserrat" w:cs="Montserrat"/>
                <w:color w:val="000000"/>
                <w:sz w:val="24"/>
                <w:szCs w:val="24"/>
                <w:lang w:val="en-US"/>
              </w:rPr>
              <w:t>title</w:t>
            </w:r>
            <w:r w:rsidRPr="00646E13">
              <w:rPr>
                <w:rFonts w:ascii="Montserrat" w:hAnsi="Montserrat" w:cs="Montserrat"/>
                <w:color w:val="000000"/>
                <w:sz w:val="24"/>
                <w:szCs w:val="24"/>
                <w:lang w:val="en-US"/>
              </w:rPr>
              <w:t xml:space="preserve">, position </w:t>
            </w:r>
            <w:r w:rsidRPr="00CE57F5">
              <w:rPr>
                <w:rFonts w:ascii="Montserrat" w:hAnsi="Montserrat" w:cs="Montserrat"/>
                <w:color w:val="000000"/>
                <w:sz w:val="24"/>
                <w:szCs w:val="24"/>
                <w:lang w:val="en-US"/>
              </w:rPr>
              <w:t>of the academic supervisor</w:t>
            </w:r>
          </w:p>
        </w:tc>
        <w:tc>
          <w:tcPr>
            <w:tcW w:w="5103" w:type="dxa"/>
          </w:tcPr>
          <w:p w:rsidR="000D02C5" w:rsidRPr="00CE57F5" w:rsidRDefault="000D02C5" w:rsidP="00492A4C">
            <w:pPr>
              <w:autoSpaceDE w:val="0"/>
              <w:autoSpaceDN w:val="0"/>
              <w:adjustRightInd w:val="0"/>
              <w:spacing w:after="0" w:line="240" w:lineRule="auto"/>
              <w:ind w:firstLine="567"/>
              <w:jc w:val="both"/>
              <w:rPr>
                <w:rFonts w:ascii="Montserrat" w:hAnsi="Montserrat" w:cs="Montserrat"/>
                <w:color w:val="000000"/>
                <w:sz w:val="24"/>
                <w:szCs w:val="24"/>
                <w:lang w:val="en-US"/>
              </w:rPr>
            </w:pPr>
          </w:p>
        </w:tc>
      </w:tr>
      <w:tr w:rsidR="000D02C5" w:rsidRPr="00CE57F5" w:rsidTr="00492A4C">
        <w:trPr>
          <w:trHeight w:val="129"/>
        </w:trPr>
        <w:tc>
          <w:tcPr>
            <w:tcW w:w="4639" w:type="dxa"/>
          </w:tcPr>
          <w:p w:rsidR="000D02C5" w:rsidRPr="00646E13" w:rsidRDefault="000D02C5" w:rsidP="00492A4C">
            <w:pPr>
              <w:autoSpaceDE w:val="0"/>
              <w:autoSpaceDN w:val="0"/>
              <w:adjustRightInd w:val="0"/>
              <w:spacing w:after="0" w:line="240" w:lineRule="auto"/>
              <w:jc w:val="both"/>
              <w:rPr>
                <w:rFonts w:ascii="Montserrat" w:hAnsi="Montserrat" w:cs="Montserrat"/>
                <w:color w:val="000000"/>
                <w:sz w:val="24"/>
                <w:szCs w:val="24"/>
              </w:rPr>
            </w:pPr>
            <w:proofErr w:type="spellStart"/>
            <w:r w:rsidRPr="00646E13">
              <w:rPr>
                <w:rFonts w:ascii="Montserrat" w:hAnsi="Montserrat" w:cs="Montserrat"/>
                <w:color w:val="000000"/>
                <w:sz w:val="24"/>
                <w:szCs w:val="24"/>
              </w:rPr>
              <w:t>Contact</w:t>
            </w:r>
            <w:proofErr w:type="spellEnd"/>
            <w:r w:rsidRPr="00646E13">
              <w:rPr>
                <w:rFonts w:ascii="Montserrat" w:hAnsi="Montserrat" w:cs="Montserrat"/>
                <w:color w:val="000000"/>
                <w:sz w:val="24"/>
                <w:szCs w:val="24"/>
              </w:rPr>
              <w:t xml:space="preserve"> </w:t>
            </w:r>
            <w:r w:rsidRPr="00CE57F5">
              <w:rPr>
                <w:rFonts w:ascii="Montserrat" w:hAnsi="Montserrat" w:cs="Montserrat"/>
                <w:color w:val="000000"/>
                <w:sz w:val="24"/>
                <w:szCs w:val="24"/>
                <w:lang w:val="en-US"/>
              </w:rPr>
              <w:t>phone number</w:t>
            </w:r>
            <w:r w:rsidRPr="00646E13">
              <w:rPr>
                <w:rFonts w:ascii="Montserrat" w:hAnsi="Montserrat" w:cs="Montserrat"/>
                <w:color w:val="000000"/>
                <w:sz w:val="24"/>
                <w:szCs w:val="24"/>
              </w:rPr>
              <w:t xml:space="preserve"> </w:t>
            </w:r>
          </w:p>
        </w:tc>
        <w:tc>
          <w:tcPr>
            <w:tcW w:w="5103" w:type="dxa"/>
          </w:tcPr>
          <w:p w:rsidR="000D02C5" w:rsidRPr="00CE57F5" w:rsidRDefault="000D02C5" w:rsidP="00492A4C">
            <w:pPr>
              <w:autoSpaceDE w:val="0"/>
              <w:autoSpaceDN w:val="0"/>
              <w:adjustRightInd w:val="0"/>
              <w:spacing w:after="0" w:line="240" w:lineRule="auto"/>
              <w:ind w:firstLine="567"/>
              <w:jc w:val="both"/>
              <w:rPr>
                <w:rFonts w:ascii="Montserrat" w:hAnsi="Montserrat" w:cs="Montserrat"/>
                <w:color w:val="000000"/>
                <w:sz w:val="24"/>
                <w:szCs w:val="24"/>
              </w:rPr>
            </w:pPr>
          </w:p>
        </w:tc>
      </w:tr>
      <w:tr w:rsidR="000D02C5" w:rsidRPr="00CE57F5" w:rsidTr="00492A4C">
        <w:trPr>
          <w:trHeight w:val="129"/>
        </w:trPr>
        <w:tc>
          <w:tcPr>
            <w:tcW w:w="4639" w:type="dxa"/>
          </w:tcPr>
          <w:p w:rsidR="000D02C5" w:rsidRPr="00646E13" w:rsidRDefault="000D02C5" w:rsidP="00492A4C">
            <w:pPr>
              <w:autoSpaceDE w:val="0"/>
              <w:autoSpaceDN w:val="0"/>
              <w:adjustRightInd w:val="0"/>
              <w:spacing w:after="0" w:line="240" w:lineRule="auto"/>
              <w:jc w:val="both"/>
              <w:rPr>
                <w:rFonts w:ascii="Montserrat" w:hAnsi="Montserrat" w:cs="Montserrat"/>
                <w:color w:val="000000"/>
                <w:sz w:val="24"/>
                <w:szCs w:val="24"/>
                <w:lang w:val="en-US"/>
              </w:rPr>
            </w:pPr>
            <w:r w:rsidRPr="00646E13">
              <w:rPr>
                <w:rFonts w:ascii="Montserrat" w:hAnsi="Montserrat" w:cs="Montserrat"/>
                <w:color w:val="000000"/>
                <w:sz w:val="24"/>
                <w:szCs w:val="24"/>
              </w:rPr>
              <w:t>E-</w:t>
            </w:r>
            <w:proofErr w:type="spellStart"/>
            <w:r w:rsidRPr="00646E13">
              <w:rPr>
                <w:rFonts w:ascii="Montserrat" w:hAnsi="Montserrat" w:cs="Montserrat"/>
                <w:color w:val="000000"/>
                <w:sz w:val="24"/>
                <w:szCs w:val="24"/>
              </w:rPr>
              <w:t>mail</w:t>
            </w:r>
            <w:proofErr w:type="spellEnd"/>
            <w:r w:rsidRPr="00646E13">
              <w:rPr>
                <w:rFonts w:ascii="Montserrat" w:hAnsi="Montserrat" w:cs="Montserrat"/>
                <w:color w:val="000000"/>
                <w:sz w:val="24"/>
                <w:szCs w:val="24"/>
              </w:rPr>
              <w:t xml:space="preserve"> </w:t>
            </w:r>
            <w:r w:rsidRPr="00CE57F5">
              <w:rPr>
                <w:rFonts w:ascii="Montserrat" w:hAnsi="Montserrat" w:cs="Montserrat"/>
                <w:color w:val="000000"/>
                <w:sz w:val="24"/>
                <w:szCs w:val="24"/>
                <w:lang w:val="en-US"/>
              </w:rPr>
              <w:t>address</w:t>
            </w:r>
          </w:p>
        </w:tc>
        <w:tc>
          <w:tcPr>
            <w:tcW w:w="5103" w:type="dxa"/>
          </w:tcPr>
          <w:p w:rsidR="000D02C5" w:rsidRPr="00CE57F5" w:rsidRDefault="000D02C5" w:rsidP="00492A4C">
            <w:pPr>
              <w:autoSpaceDE w:val="0"/>
              <w:autoSpaceDN w:val="0"/>
              <w:adjustRightInd w:val="0"/>
              <w:spacing w:after="0" w:line="240" w:lineRule="auto"/>
              <w:ind w:firstLine="567"/>
              <w:jc w:val="both"/>
              <w:rPr>
                <w:rFonts w:ascii="Montserrat" w:hAnsi="Montserrat" w:cs="Montserrat"/>
                <w:color w:val="000000"/>
                <w:sz w:val="24"/>
                <w:szCs w:val="24"/>
              </w:rPr>
            </w:pPr>
          </w:p>
        </w:tc>
      </w:tr>
    </w:tbl>
    <w:p w:rsidR="00646E13" w:rsidRPr="00CE57F5" w:rsidRDefault="00646E13" w:rsidP="0088041B">
      <w:pPr>
        <w:ind w:firstLine="567"/>
        <w:jc w:val="both"/>
        <w:rPr>
          <w:sz w:val="24"/>
          <w:szCs w:val="24"/>
          <w:lang w:val="en-US"/>
        </w:rPr>
      </w:pPr>
    </w:p>
    <w:p w:rsidR="00646E13" w:rsidRPr="00CE57F5" w:rsidRDefault="00646E13" w:rsidP="0088041B">
      <w:pPr>
        <w:ind w:firstLine="567"/>
        <w:jc w:val="both"/>
        <w:rPr>
          <w:sz w:val="24"/>
          <w:szCs w:val="24"/>
          <w:lang w:val="en-US"/>
        </w:rPr>
      </w:pPr>
    </w:p>
    <w:p w:rsidR="00646E13" w:rsidRPr="00CE57F5" w:rsidRDefault="00646E13" w:rsidP="0088041B">
      <w:pPr>
        <w:ind w:firstLine="567"/>
        <w:jc w:val="both"/>
        <w:rPr>
          <w:sz w:val="24"/>
          <w:szCs w:val="24"/>
          <w:lang w:val="en-US"/>
        </w:rPr>
      </w:pPr>
    </w:p>
    <w:p w:rsidR="00646E13" w:rsidRPr="004A5D40" w:rsidRDefault="00646E13" w:rsidP="0088041B">
      <w:pPr>
        <w:pStyle w:val="Default"/>
        <w:ind w:firstLine="567"/>
        <w:jc w:val="both"/>
        <w:rPr>
          <w:rFonts w:cstheme="minorBidi"/>
          <w:color w:val="auto"/>
          <w:lang w:val="en-US"/>
        </w:rPr>
      </w:pPr>
    </w:p>
    <w:p w:rsidR="00130C94" w:rsidRPr="004A5D40" w:rsidRDefault="00130C94" w:rsidP="0088041B">
      <w:pPr>
        <w:pStyle w:val="Default"/>
        <w:ind w:firstLine="567"/>
        <w:jc w:val="both"/>
        <w:rPr>
          <w:rFonts w:cstheme="minorBidi"/>
          <w:color w:val="auto"/>
          <w:lang w:val="en-US"/>
        </w:rPr>
      </w:pPr>
    </w:p>
    <w:p w:rsidR="00130C94" w:rsidRPr="004A5D40" w:rsidRDefault="00130C94" w:rsidP="0088041B">
      <w:pPr>
        <w:pStyle w:val="Default"/>
        <w:ind w:firstLine="567"/>
        <w:jc w:val="both"/>
        <w:rPr>
          <w:rFonts w:cstheme="minorBidi"/>
          <w:color w:val="auto"/>
          <w:lang w:val="en-US"/>
        </w:rPr>
      </w:pPr>
    </w:p>
    <w:p w:rsidR="00646E13" w:rsidRPr="00CE57F5" w:rsidRDefault="00646E13" w:rsidP="0088041B">
      <w:pPr>
        <w:pStyle w:val="Default"/>
        <w:ind w:firstLine="567"/>
        <w:rPr>
          <w:rFonts w:cstheme="minorBidi"/>
          <w:color w:val="auto"/>
          <w:lang w:val="en-US"/>
        </w:rPr>
      </w:pPr>
    </w:p>
    <w:p w:rsidR="00646E13" w:rsidRPr="00CE57F5" w:rsidRDefault="00646E13" w:rsidP="0088041B">
      <w:pPr>
        <w:pStyle w:val="Default"/>
        <w:ind w:firstLine="567"/>
        <w:jc w:val="both"/>
        <w:rPr>
          <w:rFonts w:cstheme="minorBidi"/>
          <w:color w:val="auto"/>
          <w:lang w:val="en-US"/>
        </w:rPr>
      </w:pPr>
    </w:p>
    <w:p w:rsidR="00CE57F5" w:rsidRPr="00CE57F5" w:rsidRDefault="00CE57F5" w:rsidP="0088041B">
      <w:pPr>
        <w:pStyle w:val="Default"/>
        <w:ind w:firstLine="567"/>
        <w:jc w:val="both"/>
        <w:rPr>
          <w:rFonts w:cstheme="minorBidi"/>
          <w:color w:val="auto"/>
          <w:lang w:val="en-US"/>
        </w:rPr>
      </w:pPr>
    </w:p>
    <w:p w:rsidR="00CE57F5" w:rsidRPr="00CE57F5" w:rsidRDefault="00CE57F5" w:rsidP="0088041B">
      <w:pPr>
        <w:pStyle w:val="Default"/>
        <w:ind w:firstLine="567"/>
        <w:jc w:val="both"/>
        <w:rPr>
          <w:rFonts w:cstheme="minorBidi"/>
          <w:color w:val="auto"/>
          <w:lang w:val="en-US"/>
        </w:rPr>
      </w:pPr>
    </w:p>
    <w:p w:rsidR="00CE57F5" w:rsidRPr="00CE57F5" w:rsidRDefault="00CE57F5" w:rsidP="0088041B">
      <w:pPr>
        <w:pStyle w:val="Default"/>
        <w:ind w:firstLine="567"/>
        <w:jc w:val="both"/>
        <w:rPr>
          <w:rFonts w:cstheme="minorBidi"/>
          <w:color w:val="auto"/>
          <w:lang w:val="en-US"/>
        </w:rPr>
      </w:pPr>
    </w:p>
    <w:p w:rsidR="00CE57F5" w:rsidRPr="00CE57F5" w:rsidRDefault="00CE57F5" w:rsidP="0088041B">
      <w:pPr>
        <w:pStyle w:val="Default"/>
        <w:ind w:firstLine="567"/>
        <w:jc w:val="both"/>
        <w:rPr>
          <w:rFonts w:cstheme="minorBidi"/>
          <w:color w:val="auto"/>
          <w:lang w:val="en-US"/>
        </w:rPr>
      </w:pPr>
    </w:p>
    <w:p w:rsidR="00CE57F5" w:rsidRPr="00CE57F5" w:rsidRDefault="00CE57F5" w:rsidP="0088041B">
      <w:pPr>
        <w:pStyle w:val="Default"/>
        <w:ind w:firstLine="567"/>
        <w:jc w:val="both"/>
        <w:rPr>
          <w:rFonts w:cstheme="minorBidi"/>
          <w:color w:val="auto"/>
          <w:lang w:val="en-US"/>
        </w:rPr>
      </w:pPr>
    </w:p>
    <w:p w:rsidR="00CE57F5" w:rsidRPr="00CE57F5" w:rsidRDefault="00CE57F5" w:rsidP="0088041B">
      <w:pPr>
        <w:pStyle w:val="Default"/>
        <w:ind w:firstLine="567"/>
        <w:jc w:val="both"/>
        <w:rPr>
          <w:rFonts w:cstheme="minorBidi"/>
          <w:color w:val="auto"/>
          <w:lang w:val="en-US"/>
        </w:rPr>
      </w:pPr>
    </w:p>
    <w:p w:rsidR="00CE57F5" w:rsidRPr="00CE57F5" w:rsidRDefault="00CE57F5" w:rsidP="0088041B">
      <w:pPr>
        <w:pStyle w:val="Default"/>
        <w:ind w:firstLine="567"/>
        <w:jc w:val="both"/>
        <w:rPr>
          <w:rFonts w:cstheme="minorBidi"/>
          <w:color w:val="auto"/>
          <w:lang w:val="en-US"/>
        </w:rPr>
      </w:pPr>
    </w:p>
    <w:p w:rsidR="00CE57F5" w:rsidRPr="00CE57F5" w:rsidRDefault="00CE57F5" w:rsidP="0088041B">
      <w:pPr>
        <w:pStyle w:val="Default"/>
        <w:ind w:firstLine="567"/>
        <w:jc w:val="both"/>
        <w:rPr>
          <w:rFonts w:cstheme="minorBidi"/>
          <w:color w:val="auto"/>
          <w:lang w:val="en-US"/>
        </w:rPr>
      </w:pPr>
    </w:p>
    <w:p w:rsidR="00CE57F5" w:rsidRPr="00CE57F5" w:rsidRDefault="00CE57F5" w:rsidP="0088041B">
      <w:pPr>
        <w:pStyle w:val="Default"/>
        <w:ind w:firstLine="567"/>
        <w:jc w:val="both"/>
        <w:rPr>
          <w:rFonts w:cstheme="minorBidi"/>
          <w:color w:val="auto"/>
          <w:lang w:val="en-US"/>
        </w:rPr>
        <w:sectPr w:rsidR="00CE57F5" w:rsidRPr="00CE57F5" w:rsidSect="00CE57F5">
          <w:headerReference w:type="default" r:id="rId8"/>
          <w:type w:val="continuous"/>
          <w:pgSz w:w="11906" w:h="17338"/>
          <w:pgMar w:top="1578" w:right="991" w:bottom="851" w:left="1417" w:header="720" w:footer="720" w:gutter="0"/>
          <w:cols w:space="331"/>
          <w:noEndnote/>
        </w:sectPr>
      </w:pPr>
    </w:p>
    <w:p w:rsidR="000D02C5" w:rsidRDefault="000D02C5" w:rsidP="0088041B">
      <w:pPr>
        <w:pStyle w:val="Default"/>
        <w:ind w:firstLine="567"/>
        <w:jc w:val="right"/>
        <w:rPr>
          <w:rFonts w:cstheme="minorBidi"/>
          <w:b/>
          <w:i/>
          <w:iCs/>
          <w:color w:val="auto"/>
          <w:lang w:val="en-US"/>
        </w:rPr>
      </w:pPr>
    </w:p>
    <w:p w:rsidR="000D02C5" w:rsidRDefault="000D02C5" w:rsidP="0088041B">
      <w:pPr>
        <w:pStyle w:val="Default"/>
        <w:ind w:firstLine="567"/>
        <w:jc w:val="right"/>
        <w:rPr>
          <w:rFonts w:cstheme="minorBidi"/>
          <w:b/>
          <w:i/>
          <w:iCs/>
          <w:color w:val="auto"/>
          <w:lang w:val="en-US"/>
        </w:rPr>
      </w:pPr>
    </w:p>
    <w:p w:rsidR="000D02C5" w:rsidRDefault="000D02C5" w:rsidP="0088041B">
      <w:pPr>
        <w:pStyle w:val="Default"/>
        <w:ind w:firstLine="567"/>
        <w:jc w:val="right"/>
        <w:rPr>
          <w:rFonts w:cstheme="minorBidi"/>
          <w:b/>
          <w:i/>
          <w:iCs/>
          <w:color w:val="auto"/>
          <w:lang w:val="en-US"/>
        </w:rPr>
      </w:pPr>
    </w:p>
    <w:p w:rsidR="00082E7C" w:rsidRDefault="00082E7C" w:rsidP="0088041B">
      <w:pPr>
        <w:pStyle w:val="Default"/>
        <w:ind w:firstLine="567"/>
        <w:jc w:val="right"/>
        <w:rPr>
          <w:rFonts w:cstheme="minorBidi"/>
          <w:b/>
          <w:i/>
          <w:iCs/>
          <w:color w:val="auto"/>
          <w:lang w:val="en-US"/>
        </w:rPr>
      </w:pPr>
    </w:p>
    <w:p w:rsidR="00082E7C" w:rsidRDefault="00082E7C" w:rsidP="0088041B">
      <w:pPr>
        <w:pStyle w:val="Default"/>
        <w:ind w:firstLine="567"/>
        <w:jc w:val="right"/>
        <w:rPr>
          <w:rFonts w:cstheme="minorBidi"/>
          <w:b/>
          <w:i/>
          <w:iCs/>
          <w:color w:val="auto"/>
          <w:lang w:val="en-US"/>
        </w:rPr>
      </w:pPr>
    </w:p>
    <w:p w:rsidR="00082E7C" w:rsidRDefault="00082E7C" w:rsidP="0088041B">
      <w:pPr>
        <w:pStyle w:val="Default"/>
        <w:ind w:firstLine="567"/>
        <w:jc w:val="right"/>
        <w:rPr>
          <w:rFonts w:cstheme="minorBidi"/>
          <w:b/>
          <w:i/>
          <w:iCs/>
          <w:color w:val="auto"/>
          <w:lang w:val="en-US"/>
        </w:rPr>
      </w:pPr>
    </w:p>
    <w:p w:rsidR="000D02C5" w:rsidRDefault="000D02C5" w:rsidP="0088041B">
      <w:pPr>
        <w:pStyle w:val="Default"/>
        <w:ind w:firstLine="567"/>
        <w:jc w:val="right"/>
        <w:rPr>
          <w:rFonts w:cstheme="minorBidi"/>
          <w:b/>
          <w:i/>
          <w:iCs/>
          <w:color w:val="auto"/>
          <w:lang w:val="en-US"/>
        </w:rPr>
      </w:pPr>
    </w:p>
    <w:p w:rsidR="0088041B" w:rsidRPr="000D02C5" w:rsidRDefault="000D02C5" w:rsidP="0088041B">
      <w:pPr>
        <w:pStyle w:val="Default"/>
        <w:ind w:firstLine="567"/>
        <w:jc w:val="right"/>
        <w:rPr>
          <w:rFonts w:cstheme="minorBidi"/>
          <w:i/>
          <w:color w:val="auto"/>
          <w:lang w:val="en-US"/>
        </w:rPr>
      </w:pPr>
      <w:r w:rsidRPr="000D02C5">
        <w:rPr>
          <w:rFonts w:cstheme="minorBidi"/>
          <w:i/>
          <w:iCs/>
          <w:color w:val="auto"/>
          <w:lang w:val="en-US"/>
        </w:rPr>
        <w:lastRenderedPageBreak/>
        <w:t>Appendix 2</w:t>
      </w:r>
    </w:p>
    <w:p w:rsidR="0088041B" w:rsidRPr="00082E7C" w:rsidRDefault="0088041B" w:rsidP="00082E7C">
      <w:pPr>
        <w:pStyle w:val="Default"/>
        <w:ind w:right="-165" w:firstLine="567"/>
        <w:jc w:val="right"/>
        <w:rPr>
          <w:rFonts w:cstheme="minorBidi"/>
          <w:i/>
          <w:color w:val="auto"/>
          <w:lang w:val="en-US"/>
        </w:rPr>
      </w:pPr>
      <w:r w:rsidRPr="000D02C5">
        <w:rPr>
          <w:rFonts w:cstheme="minorBidi"/>
          <w:i/>
          <w:iCs/>
          <w:color w:val="auto"/>
          <w:lang w:val="en-US"/>
        </w:rPr>
        <w:t xml:space="preserve">Example of the first page of an article </w:t>
      </w:r>
    </w:p>
    <w:p w:rsidR="0088041B" w:rsidRPr="00CE57F5" w:rsidRDefault="0088041B" w:rsidP="0088041B">
      <w:pPr>
        <w:pStyle w:val="Default"/>
        <w:ind w:firstLine="567"/>
        <w:rPr>
          <w:rFonts w:cstheme="minorBidi"/>
          <w:b/>
          <w:color w:val="auto"/>
          <w:lang w:val="en-US"/>
        </w:rPr>
      </w:pPr>
      <w:r w:rsidRPr="00CE57F5">
        <w:rPr>
          <w:rFonts w:cstheme="minorBidi"/>
          <w:b/>
          <w:i/>
          <w:iCs/>
          <w:color w:val="auto"/>
          <w:lang w:val="en-US"/>
        </w:rPr>
        <w:t xml:space="preserve">IRSTI 18.49.01 </w:t>
      </w:r>
    </w:p>
    <w:p w:rsidR="0088041B" w:rsidRPr="00CE57F5" w:rsidRDefault="0088041B" w:rsidP="0088041B">
      <w:pPr>
        <w:pStyle w:val="Default"/>
        <w:ind w:firstLine="567"/>
        <w:rPr>
          <w:rFonts w:cstheme="minorBidi"/>
          <w:b/>
          <w:i/>
          <w:iCs/>
          <w:color w:val="auto"/>
          <w:lang w:val="en-US"/>
        </w:rPr>
      </w:pPr>
      <w:r w:rsidRPr="00CE57F5">
        <w:rPr>
          <w:rFonts w:cstheme="minorBidi"/>
          <w:b/>
          <w:i/>
          <w:iCs/>
          <w:color w:val="auto"/>
          <w:lang w:val="en-US"/>
        </w:rPr>
        <w:t xml:space="preserve">UDC 793.31 </w:t>
      </w:r>
    </w:p>
    <w:p w:rsidR="0088041B" w:rsidRPr="00CE57F5" w:rsidRDefault="0088041B" w:rsidP="0088041B">
      <w:pPr>
        <w:pStyle w:val="1"/>
        <w:tabs>
          <w:tab w:val="left" w:pos="1134"/>
        </w:tabs>
        <w:ind w:firstLine="567"/>
        <w:rPr>
          <w:rFonts w:ascii="Montserrat" w:hAnsi="Montserrat"/>
          <w:b/>
          <w:color w:val="000000" w:themeColor="text1"/>
          <w:lang w:val="kk-KZ"/>
        </w:rPr>
      </w:pPr>
      <w:r w:rsidRPr="00CE57F5">
        <w:rPr>
          <w:rFonts w:ascii="Montserrat" w:hAnsi="Montserrat"/>
          <w:b/>
          <w:bCs/>
          <w:color w:val="000000" w:themeColor="text1"/>
          <w:lang w:val="kk-KZ"/>
        </w:rPr>
        <w:t>ORCID ID 0000-0002-0375-8891   </w:t>
      </w:r>
      <w:r w:rsidRPr="00CE57F5">
        <w:rPr>
          <w:rFonts w:ascii="Montserrat" w:hAnsi="Montserrat"/>
          <w:b/>
          <w:color w:val="000000" w:themeColor="text1"/>
          <w:lang w:val="kk-KZ"/>
        </w:rPr>
        <w:t xml:space="preserve">  </w:t>
      </w:r>
    </w:p>
    <w:p w:rsidR="00CE57F5" w:rsidRPr="004A5D40" w:rsidRDefault="00CE57F5" w:rsidP="0088041B">
      <w:pPr>
        <w:pStyle w:val="1"/>
        <w:tabs>
          <w:tab w:val="left" w:pos="1134"/>
        </w:tabs>
        <w:jc w:val="center"/>
        <w:rPr>
          <w:rFonts w:ascii="Montserrat" w:hAnsi="Montserrat"/>
          <w:i/>
          <w:lang w:val="en-US"/>
        </w:rPr>
      </w:pPr>
    </w:p>
    <w:p w:rsidR="0088041B" w:rsidRPr="00CA0E5E" w:rsidRDefault="0088041B" w:rsidP="0088041B">
      <w:pPr>
        <w:pStyle w:val="1"/>
        <w:tabs>
          <w:tab w:val="left" w:pos="1134"/>
        </w:tabs>
        <w:jc w:val="center"/>
        <w:rPr>
          <w:rFonts w:ascii="Montserrat" w:hAnsi="Montserrat"/>
          <w:i/>
          <w:lang w:val="en-US"/>
        </w:rPr>
      </w:pPr>
      <w:r w:rsidRPr="00CE57F5">
        <w:rPr>
          <w:rFonts w:ascii="Montserrat" w:hAnsi="Montserrat"/>
          <w:i/>
        </w:rPr>
        <w:t>М</w:t>
      </w:r>
      <w:r w:rsidRPr="00CA0E5E">
        <w:rPr>
          <w:rFonts w:ascii="Montserrat" w:hAnsi="Montserrat"/>
          <w:i/>
          <w:lang w:val="en-US"/>
        </w:rPr>
        <w:t>.</w:t>
      </w:r>
      <w:r w:rsidRPr="00CE57F5">
        <w:rPr>
          <w:rFonts w:ascii="Montserrat" w:hAnsi="Montserrat"/>
          <w:i/>
        </w:rPr>
        <w:t>К</w:t>
      </w:r>
      <w:r w:rsidRPr="00CA0E5E">
        <w:rPr>
          <w:rFonts w:ascii="Montserrat" w:hAnsi="Montserrat"/>
          <w:i/>
          <w:lang w:val="en-US"/>
        </w:rPr>
        <w:t xml:space="preserve">. </w:t>
      </w:r>
      <w:proofErr w:type="spellStart"/>
      <w:r w:rsidRPr="00CE57F5">
        <w:rPr>
          <w:rFonts w:ascii="Montserrat" w:hAnsi="Montserrat"/>
          <w:i/>
        </w:rPr>
        <w:t>Нуртаева</w:t>
      </w:r>
      <w:proofErr w:type="spellEnd"/>
      <w:r w:rsidRPr="00CE57F5">
        <w:rPr>
          <w:rFonts w:ascii="Montserrat" w:hAnsi="Montserrat"/>
          <w:i/>
          <w:lang w:val="kk-KZ"/>
        </w:rPr>
        <w:t>¹</w:t>
      </w:r>
    </w:p>
    <w:p w:rsidR="0088041B" w:rsidRPr="00CE57F5" w:rsidRDefault="0088041B" w:rsidP="0088041B">
      <w:pPr>
        <w:pStyle w:val="1"/>
        <w:tabs>
          <w:tab w:val="left" w:pos="1134"/>
        </w:tabs>
        <w:jc w:val="center"/>
        <w:rPr>
          <w:rFonts w:ascii="Montserrat" w:hAnsi="Montserrat"/>
          <w:i/>
        </w:rPr>
      </w:pPr>
      <w:r w:rsidRPr="00CE57F5">
        <w:rPr>
          <w:rFonts w:ascii="Montserrat" w:hAnsi="Montserrat"/>
          <w:i/>
          <w:lang w:val="kk-KZ"/>
        </w:rPr>
        <w:t>¹</w:t>
      </w:r>
      <w:r w:rsidRPr="00CE57F5">
        <w:rPr>
          <w:rFonts w:ascii="Montserrat" w:hAnsi="Montserrat"/>
          <w:i/>
        </w:rPr>
        <w:t>Казахская национальная академия хореографии</w:t>
      </w:r>
    </w:p>
    <w:p w:rsidR="0088041B" w:rsidRPr="00CE57F5" w:rsidRDefault="0088041B" w:rsidP="0088041B">
      <w:pPr>
        <w:pStyle w:val="1"/>
        <w:tabs>
          <w:tab w:val="left" w:pos="1134"/>
        </w:tabs>
        <w:jc w:val="center"/>
        <w:rPr>
          <w:rFonts w:ascii="Montserrat" w:hAnsi="Montserrat"/>
          <w:i/>
        </w:rPr>
      </w:pPr>
      <w:r w:rsidRPr="00CE57F5">
        <w:rPr>
          <w:rFonts w:ascii="Montserrat" w:hAnsi="Montserrat"/>
          <w:i/>
        </w:rPr>
        <w:t>(Астана, Казахстан)</w:t>
      </w:r>
    </w:p>
    <w:p w:rsidR="0088041B" w:rsidRPr="00CE57F5" w:rsidRDefault="0088041B" w:rsidP="0088041B">
      <w:pPr>
        <w:pStyle w:val="1"/>
        <w:tabs>
          <w:tab w:val="left" w:pos="1134"/>
        </w:tabs>
        <w:jc w:val="center"/>
        <w:rPr>
          <w:rFonts w:ascii="Montserrat" w:hAnsi="Montserrat"/>
          <w:b/>
        </w:rPr>
      </w:pPr>
    </w:p>
    <w:p w:rsidR="0088041B" w:rsidRPr="00CE57F5" w:rsidRDefault="0088041B" w:rsidP="0088041B">
      <w:pPr>
        <w:pStyle w:val="1"/>
        <w:tabs>
          <w:tab w:val="left" w:pos="1134"/>
        </w:tabs>
        <w:jc w:val="center"/>
        <w:rPr>
          <w:rFonts w:ascii="Montserrat" w:hAnsi="Montserrat"/>
          <w:b/>
          <w:lang w:val="kk-KZ"/>
        </w:rPr>
      </w:pPr>
      <w:r w:rsidRPr="00CE57F5">
        <w:rPr>
          <w:rFonts w:ascii="Montserrat" w:hAnsi="Montserrat"/>
          <w:b/>
          <w:lang w:val="kk-KZ"/>
        </w:rPr>
        <w:t>ЭСТЕТИКА СОВРЕМЕННОГО ИЗОБРАЗИТЕЛЬНОГО ИСКУССТВА: ВЗГЛЯД ЧЕРЕЗ ПРИЗМУ КАЗАХСКОЙ КУЛЬТУРЫ</w:t>
      </w:r>
    </w:p>
    <w:p w:rsidR="0088041B" w:rsidRPr="00CE57F5" w:rsidRDefault="0088041B" w:rsidP="0088041B">
      <w:pPr>
        <w:pStyle w:val="1"/>
        <w:tabs>
          <w:tab w:val="left" w:pos="1134"/>
        </w:tabs>
        <w:jc w:val="center"/>
        <w:rPr>
          <w:rFonts w:ascii="Montserrat" w:hAnsi="Montserrat"/>
          <w:b/>
        </w:rPr>
      </w:pPr>
    </w:p>
    <w:p w:rsidR="0088041B" w:rsidRPr="00CE57F5" w:rsidRDefault="0088041B" w:rsidP="0088041B">
      <w:pPr>
        <w:pStyle w:val="1"/>
        <w:tabs>
          <w:tab w:val="left" w:pos="1134"/>
        </w:tabs>
        <w:jc w:val="center"/>
        <w:rPr>
          <w:rFonts w:ascii="Montserrat" w:hAnsi="Montserrat"/>
          <w:b/>
        </w:rPr>
      </w:pPr>
    </w:p>
    <w:p w:rsidR="0088041B" w:rsidRPr="00CE57F5" w:rsidRDefault="0088041B" w:rsidP="0088041B">
      <w:pPr>
        <w:pStyle w:val="1"/>
        <w:tabs>
          <w:tab w:val="left" w:pos="1134"/>
        </w:tabs>
        <w:jc w:val="center"/>
        <w:rPr>
          <w:rFonts w:ascii="Montserrat" w:hAnsi="Montserrat"/>
          <w:b/>
        </w:rPr>
      </w:pPr>
      <w:r w:rsidRPr="00CE57F5">
        <w:rPr>
          <w:rFonts w:ascii="Montserrat" w:hAnsi="Montserrat"/>
          <w:b/>
          <w:lang w:val="kk-KZ"/>
        </w:rPr>
        <w:t xml:space="preserve"> </w:t>
      </w:r>
      <w:r w:rsidRPr="00CE57F5">
        <w:rPr>
          <w:rFonts w:ascii="Montserrat" w:hAnsi="Montserrat"/>
          <w:b/>
        </w:rPr>
        <w:t>Аннотация</w:t>
      </w:r>
    </w:p>
    <w:p w:rsidR="0088041B" w:rsidRPr="00CE57F5" w:rsidRDefault="0088041B" w:rsidP="0088041B">
      <w:pPr>
        <w:tabs>
          <w:tab w:val="left" w:pos="1134"/>
        </w:tabs>
        <w:ind w:firstLine="567"/>
        <w:jc w:val="both"/>
        <w:rPr>
          <w:rFonts w:ascii="Montserrat" w:eastAsia="MS Mincho" w:hAnsi="Montserrat"/>
          <w:i/>
          <w:sz w:val="20"/>
          <w:szCs w:val="24"/>
          <w:lang w:eastAsia="ru-RU"/>
        </w:rPr>
      </w:pPr>
      <w:r w:rsidRPr="00CE57F5">
        <w:rPr>
          <w:rFonts w:ascii="Montserrat" w:eastAsia="MS Mincho" w:hAnsi="Montserrat"/>
          <w:i/>
          <w:sz w:val="20"/>
          <w:szCs w:val="24"/>
          <w:lang w:eastAsia="ru-RU"/>
        </w:rPr>
        <w:t>Статья посвящена анализу эстетических принципов современного изобразительного искусства с фокусом на казахскую культуру. Рассматривается влияние традиционного и современного искусства на развитие визуальных форм в контексте глобализации. Автор исследует, как художники Казахстана используют культурное наследие для создания новых художественных концепций и форм. Важное место уделяется анализу взаимодействия между национальными художественными традициями и мировыми тенденциями в искусстве. Основные выводы статьи заключаются в том, что современное казахское искусство сохраняет элементы традиционной эстетики, одновременно внедряя инновационные подходы, которые отражают особенности национальной идентичности в изменяющемся мире.</w:t>
      </w:r>
    </w:p>
    <w:p w:rsidR="0088041B" w:rsidRPr="00CE57F5" w:rsidRDefault="0088041B" w:rsidP="0088041B">
      <w:pPr>
        <w:tabs>
          <w:tab w:val="left" w:pos="1134"/>
        </w:tabs>
        <w:ind w:firstLine="567"/>
        <w:jc w:val="both"/>
        <w:rPr>
          <w:rFonts w:ascii="Montserrat" w:hAnsi="Montserrat"/>
          <w:i/>
          <w:sz w:val="20"/>
          <w:szCs w:val="24"/>
        </w:rPr>
      </w:pPr>
      <w:r w:rsidRPr="00CE57F5">
        <w:rPr>
          <w:rFonts w:ascii="Montserrat" w:eastAsia="MS Mincho" w:hAnsi="Montserrat"/>
          <w:b/>
          <w:i/>
          <w:sz w:val="20"/>
          <w:szCs w:val="24"/>
          <w:lang w:eastAsia="ru-RU"/>
        </w:rPr>
        <w:t>Ключевые слова:</w:t>
      </w:r>
      <w:r w:rsidRPr="00CE57F5">
        <w:rPr>
          <w:rFonts w:ascii="Montserrat" w:eastAsia="MS Mincho" w:hAnsi="Montserrat"/>
          <w:i/>
          <w:sz w:val="20"/>
          <w:szCs w:val="24"/>
          <w:lang w:eastAsia="ru-RU"/>
        </w:rPr>
        <w:t xml:space="preserve"> современное искусство, эстетика, казахская культура, изобразительное искусство, визуальные формы.</w:t>
      </w:r>
    </w:p>
    <w:p w:rsidR="0088041B" w:rsidRPr="00CE57F5" w:rsidRDefault="0088041B" w:rsidP="0088041B">
      <w:pPr>
        <w:tabs>
          <w:tab w:val="left" w:pos="1134"/>
        </w:tabs>
        <w:autoSpaceDN w:val="0"/>
        <w:ind w:firstLine="567"/>
        <w:rPr>
          <w:rFonts w:ascii="Montserrat" w:hAnsi="Montserrat"/>
          <w:b/>
          <w:bCs/>
          <w:szCs w:val="24"/>
        </w:rPr>
      </w:pPr>
    </w:p>
    <w:p w:rsidR="0088041B" w:rsidRPr="00CE57F5" w:rsidRDefault="0088041B" w:rsidP="0088041B">
      <w:pPr>
        <w:spacing w:after="100" w:afterAutospacing="1"/>
        <w:jc w:val="center"/>
        <w:rPr>
          <w:rFonts w:ascii="Montserrat" w:eastAsia="MS Mincho" w:hAnsi="Montserrat"/>
          <w:i/>
          <w:szCs w:val="24"/>
          <w:lang w:eastAsia="ru-RU"/>
        </w:rPr>
      </w:pPr>
    </w:p>
    <w:p w:rsidR="0088041B" w:rsidRPr="00CE57F5" w:rsidRDefault="0088041B" w:rsidP="0088041B">
      <w:pPr>
        <w:pStyle w:val="1"/>
        <w:tabs>
          <w:tab w:val="left" w:pos="1134"/>
        </w:tabs>
        <w:jc w:val="center"/>
        <w:rPr>
          <w:rFonts w:ascii="Montserrat" w:hAnsi="Montserrat"/>
          <w:i/>
        </w:rPr>
      </w:pPr>
      <w:r w:rsidRPr="00CE57F5">
        <w:rPr>
          <w:rFonts w:ascii="Montserrat" w:hAnsi="Montserrat"/>
          <w:i/>
        </w:rPr>
        <w:t xml:space="preserve">М.К. </w:t>
      </w:r>
      <w:proofErr w:type="spellStart"/>
      <w:r w:rsidRPr="00CE57F5">
        <w:rPr>
          <w:rFonts w:ascii="Montserrat" w:hAnsi="Montserrat"/>
          <w:i/>
        </w:rPr>
        <w:t>Нұртаева</w:t>
      </w:r>
      <w:proofErr w:type="spellEnd"/>
      <w:r w:rsidRPr="00CE57F5">
        <w:rPr>
          <w:rFonts w:ascii="Montserrat" w:hAnsi="Montserrat"/>
          <w:i/>
          <w:lang w:val="kk-KZ"/>
        </w:rPr>
        <w:t>¹</w:t>
      </w:r>
      <w:r w:rsidRPr="00CE57F5">
        <w:rPr>
          <w:rFonts w:ascii="Montserrat" w:hAnsi="Montserrat"/>
          <w:i/>
        </w:rPr>
        <w:br/>
        <w:t xml:space="preserve">¹Қазақ </w:t>
      </w:r>
      <w:proofErr w:type="spellStart"/>
      <w:r w:rsidRPr="00CE57F5">
        <w:rPr>
          <w:rFonts w:ascii="Montserrat" w:hAnsi="Montserrat"/>
          <w:i/>
        </w:rPr>
        <w:t>ұлттық</w:t>
      </w:r>
      <w:proofErr w:type="spellEnd"/>
      <w:r w:rsidRPr="00CE57F5">
        <w:rPr>
          <w:rFonts w:ascii="Montserrat" w:hAnsi="Montserrat"/>
          <w:i/>
        </w:rPr>
        <w:t xml:space="preserve"> хореография </w:t>
      </w:r>
      <w:proofErr w:type="spellStart"/>
      <w:r w:rsidRPr="00CE57F5">
        <w:rPr>
          <w:rFonts w:ascii="Montserrat" w:hAnsi="Montserrat"/>
          <w:i/>
        </w:rPr>
        <w:t>академиясы</w:t>
      </w:r>
      <w:proofErr w:type="spellEnd"/>
    </w:p>
    <w:p w:rsidR="0088041B" w:rsidRPr="00CE57F5" w:rsidRDefault="0088041B" w:rsidP="0088041B">
      <w:pPr>
        <w:pStyle w:val="1"/>
        <w:tabs>
          <w:tab w:val="left" w:pos="1134"/>
        </w:tabs>
        <w:jc w:val="center"/>
        <w:rPr>
          <w:rFonts w:ascii="Montserrat" w:hAnsi="Montserrat"/>
          <w:i/>
          <w:lang w:val="kk-KZ"/>
        </w:rPr>
      </w:pPr>
      <w:r w:rsidRPr="00CE57F5">
        <w:rPr>
          <w:rFonts w:ascii="Montserrat" w:hAnsi="Montserrat"/>
          <w:i/>
        </w:rPr>
        <w:t xml:space="preserve">(Астана, </w:t>
      </w:r>
      <w:r w:rsidRPr="00CE57F5">
        <w:rPr>
          <w:rFonts w:ascii="Montserrat" w:hAnsi="Montserrat"/>
          <w:i/>
          <w:lang w:val="kk-KZ"/>
        </w:rPr>
        <w:t>Қазақ</w:t>
      </w:r>
      <w:r w:rsidRPr="00CE57F5">
        <w:rPr>
          <w:rFonts w:ascii="Montserrat" w:hAnsi="Montserrat"/>
          <w:i/>
        </w:rPr>
        <w:t>стан)</w:t>
      </w:r>
    </w:p>
    <w:p w:rsidR="0088041B" w:rsidRPr="00CE57F5" w:rsidRDefault="0088041B" w:rsidP="0088041B">
      <w:pPr>
        <w:pStyle w:val="1"/>
        <w:tabs>
          <w:tab w:val="left" w:pos="1134"/>
        </w:tabs>
        <w:rPr>
          <w:rFonts w:ascii="Montserrat" w:hAnsi="Montserrat"/>
          <w:i/>
          <w:lang w:val="kk-KZ"/>
        </w:rPr>
      </w:pPr>
    </w:p>
    <w:p w:rsidR="0088041B" w:rsidRPr="00CE57F5" w:rsidRDefault="0088041B" w:rsidP="0088041B">
      <w:pPr>
        <w:pStyle w:val="1"/>
        <w:tabs>
          <w:tab w:val="left" w:pos="1134"/>
        </w:tabs>
        <w:jc w:val="center"/>
        <w:rPr>
          <w:rFonts w:ascii="Montserrat" w:hAnsi="Montserrat"/>
          <w:b/>
          <w:bCs/>
          <w:lang w:val="kk-KZ"/>
        </w:rPr>
      </w:pPr>
      <w:r w:rsidRPr="00CE57F5">
        <w:rPr>
          <w:rFonts w:ascii="Montserrat" w:hAnsi="Montserrat"/>
          <w:b/>
          <w:bCs/>
          <w:lang w:val="kk-KZ"/>
        </w:rPr>
        <w:t>ҚАЗІРГІ ЗАМАН БЕЙНЕЛЕУ ӨНЕР ЭСТЕТИКАСЫ: ҚАЗАҚ МӘДЕНИЕТІНІҢ КӨЗҚАРАСЫ</w:t>
      </w:r>
    </w:p>
    <w:p w:rsidR="0088041B" w:rsidRPr="00CE57F5" w:rsidRDefault="0088041B" w:rsidP="0088041B">
      <w:pPr>
        <w:pStyle w:val="1"/>
        <w:tabs>
          <w:tab w:val="left" w:pos="1134"/>
        </w:tabs>
        <w:jc w:val="center"/>
        <w:rPr>
          <w:rFonts w:ascii="Montserrat" w:hAnsi="Montserrat"/>
          <w:b/>
          <w:bCs/>
          <w:lang w:val="kk-KZ"/>
        </w:rPr>
      </w:pPr>
    </w:p>
    <w:p w:rsidR="0088041B" w:rsidRPr="00CE57F5" w:rsidRDefault="0088041B" w:rsidP="0088041B">
      <w:pPr>
        <w:pStyle w:val="1"/>
        <w:tabs>
          <w:tab w:val="left" w:pos="1134"/>
        </w:tabs>
        <w:jc w:val="center"/>
        <w:rPr>
          <w:rFonts w:ascii="Montserrat" w:hAnsi="Montserrat"/>
          <w:b/>
          <w:lang w:val="kk-KZ"/>
        </w:rPr>
      </w:pPr>
    </w:p>
    <w:p w:rsidR="0088041B" w:rsidRPr="00CE57F5" w:rsidRDefault="0088041B" w:rsidP="0088041B">
      <w:pPr>
        <w:tabs>
          <w:tab w:val="left" w:pos="1134"/>
        </w:tabs>
        <w:jc w:val="center"/>
        <w:rPr>
          <w:rFonts w:ascii="Montserrat" w:eastAsia="MS Mincho" w:hAnsi="Montserrat"/>
          <w:b/>
          <w:bCs/>
          <w:lang w:val="kk-KZ"/>
        </w:rPr>
      </w:pPr>
      <w:r w:rsidRPr="00CE57F5">
        <w:rPr>
          <w:rFonts w:ascii="Montserrat" w:eastAsia="MS Mincho" w:hAnsi="Montserrat"/>
          <w:b/>
          <w:bCs/>
          <w:lang w:val="kk-KZ"/>
        </w:rPr>
        <w:t>Аннотация</w:t>
      </w:r>
    </w:p>
    <w:p w:rsidR="0088041B" w:rsidRPr="00CE57F5" w:rsidRDefault="0088041B" w:rsidP="0088041B">
      <w:pPr>
        <w:tabs>
          <w:tab w:val="left" w:pos="1134"/>
        </w:tabs>
        <w:ind w:firstLine="567"/>
        <w:jc w:val="both"/>
        <w:rPr>
          <w:rFonts w:ascii="Montserrat" w:eastAsia="MS Mincho" w:hAnsi="Montserrat"/>
          <w:i/>
          <w:sz w:val="20"/>
          <w:szCs w:val="24"/>
          <w:lang w:val="kk-KZ" w:eastAsia="ru-RU"/>
        </w:rPr>
      </w:pPr>
      <w:r w:rsidRPr="00CE57F5">
        <w:rPr>
          <w:rFonts w:ascii="Montserrat" w:eastAsia="MS Mincho" w:hAnsi="Montserrat"/>
          <w:i/>
          <w:sz w:val="20"/>
          <w:szCs w:val="24"/>
          <w:lang w:val="kk-KZ" w:eastAsia="ru-RU"/>
        </w:rPr>
        <w:t>Мақала заманауи бейнелеу өнерінің эстетикалық принциптерін, әсіресе қазақ мәдениетінің тұрғысынан зерттеуге арналады. Автор дәстүрлі және қазіргі заманғы өнердің көркемдік формаларға әсерін, жаһандану контекстінде көркемдік дамуды қарастырады. Қазақстан суретшілерінің мәдени мұраны жаңа көркемдік тұжырымдамалар мен формаларды құру үшін қалай пайдаланатыны зерттеледі. Мақалада ұлттық өнер дәстүрлерімен әлемдік өнер үрдістерінің өзара әрекеттесуін талдауға ерекше көңіл бөлінеді. Қорытындысында қазіргі қазақ өнері дәстүрлі эстетиканың элементтерін сақтай отырып, ұлттық сәйкестікті көрсететін жаңашыл тәсілдер енгізу арқылы дамып келе жатқаны көрсетілген.</w:t>
      </w:r>
    </w:p>
    <w:p w:rsidR="0088041B" w:rsidRPr="00082E7C" w:rsidRDefault="0088041B" w:rsidP="00082E7C">
      <w:pPr>
        <w:tabs>
          <w:tab w:val="left" w:pos="1134"/>
        </w:tabs>
        <w:ind w:firstLine="567"/>
        <w:jc w:val="both"/>
        <w:rPr>
          <w:rFonts w:ascii="Montserrat" w:eastAsia="MS Mincho" w:hAnsi="Montserrat"/>
          <w:i/>
          <w:sz w:val="20"/>
          <w:szCs w:val="24"/>
          <w:lang w:val="kk-KZ" w:eastAsia="ru-RU"/>
        </w:rPr>
      </w:pPr>
      <w:r w:rsidRPr="00CE57F5">
        <w:rPr>
          <w:rFonts w:ascii="Montserrat" w:eastAsia="MS Mincho" w:hAnsi="Montserrat"/>
          <w:b/>
          <w:bCs/>
          <w:i/>
          <w:sz w:val="20"/>
          <w:szCs w:val="24"/>
          <w:lang w:val="kk-KZ" w:eastAsia="ru-RU"/>
        </w:rPr>
        <w:lastRenderedPageBreak/>
        <w:t>Түйінді сөздер</w:t>
      </w:r>
      <w:r w:rsidRPr="00CE57F5">
        <w:rPr>
          <w:rFonts w:ascii="Montserrat" w:eastAsia="MS Mincho" w:hAnsi="Montserrat"/>
          <w:i/>
          <w:sz w:val="20"/>
          <w:szCs w:val="24"/>
          <w:lang w:val="kk-KZ" w:eastAsia="ru-RU"/>
        </w:rPr>
        <w:t>: заманауи өнер, эстетика, бейнелеу өнері, қазақ мәдениеті, көркемдік формалар.</w:t>
      </w:r>
    </w:p>
    <w:p w:rsidR="0088041B" w:rsidRPr="00CE57F5" w:rsidRDefault="0088041B" w:rsidP="0088041B">
      <w:pPr>
        <w:spacing w:before="100" w:beforeAutospacing="1" w:after="100" w:afterAutospacing="1"/>
        <w:jc w:val="center"/>
        <w:rPr>
          <w:rFonts w:eastAsia="Times New Roman"/>
          <w:szCs w:val="24"/>
          <w:lang w:val="en-US" w:eastAsia="ru-RU"/>
        </w:rPr>
      </w:pPr>
      <w:r w:rsidRPr="00CE57F5">
        <w:rPr>
          <w:rFonts w:ascii="Montserrat" w:hAnsi="Montserrat"/>
          <w:i/>
          <w:lang w:val="en-US"/>
        </w:rPr>
        <w:t>G.R. Nurtayeva¹</w:t>
      </w:r>
      <w:r w:rsidRPr="00CE57F5">
        <w:rPr>
          <w:rFonts w:eastAsia="Times New Roman"/>
          <w:szCs w:val="24"/>
          <w:lang w:val="en-US" w:eastAsia="ru-RU"/>
        </w:rPr>
        <w:br/>
        <w:t>¹</w:t>
      </w:r>
      <w:r w:rsidRPr="00CE57F5">
        <w:rPr>
          <w:rFonts w:ascii="Montserrat" w:eastAsia="MS Mincho" w:hAnsi="Montserrat"/>
          <w:i/>
          <w:szCs w:val="24"/>
          <w:lang w:val="en-US" w:eastAsia="ru-RU"/>
        </w:rPr>
        <w:t>Kazakh National Academy of Choreography</w:t>
      </w:r>
      <w:r w:rsidRPr="00CE57F5">
        <w:rPr>
          <w:rFonts w:ascii="Montserrat" w:eastAsia="MS Mincho" w:hAnsi="Montserrat"/>
          <w:i/>
          <w:szCs w:val="24"/>
          <w:lang w:val="en-US" w:eastAsia="ru-RU"/>
        </w:rPr>
        <w:br/>
        <w:t>(Astana, Kazakhstan)</w:t>
      </w:r>
    </w:p>
    <w:p w:rsidR="0088041B" w:rsidRPr="00CE57F5" w:rsidRDefault="0088041B" w:rsidP="0088041B">
      <w:pPr>
        <w:pStyle w:val="1"/>
        <w:tabs>
          <w:tab w:val="left" w:pos="1134"/>
        </w:tabs>
        <w:jc w:val="center"/>
        <w:rPr>
          <w:rFonts w:ascii="Montserrat" w:hAnsi="Montserrat"/>
          <w:b/>
          <w:lang w:val="en-US"/>
        </w:rPr>
      </w:pPr>
      <w:r w:rsidRPr="00CE57F5">
        <w:rPr>
          <w:rFonts w:ascii="Montserrat" w:hAnsi="Montserrat"/>
          <w:b/>
          <w:lang w:val="en-US"/>
        </w:rPr>
        <w:t>THE AESTHETICS OF CONTEMPORARY VISUAL ART: A PERSPECTIVE THROUGH KAZAKH CULTURE</w:t>
      </w:r>
    </w:p>
    <w:p w:rsidR="0088041B" w:rsidRPr="00CE57F5" w:rsidRDefault="0088041B" w:rsidP="0088041B">
      <w:pPr>
        <w:pStyle w:val="1"/>
        <w:tabs>
          <w:tab w:val="left" w:pos="1134"/>
        </w:tabs>
        <w:jc w:val="center"/>
        <w:rPr>
          <w:rFonts w:ascii="Montserrat" w:hAnsi="Montserrat"/>
          <w:b/>
          <w:lang w:val="en-US"/>
        </w:rPr>
      </w:pPr>
    </w:p>
    <w:p w:rsidR="0088041B" w:rsidRPr="00CE57F5" w:rsidRDefault="0088041B" w:rsidP="0088041B">
      <w:pPr>
        <w:pStyle w:val="1"/>
        <w:tabs>
          <w:tab w:val="left" w:pos="1134"/>
        </w:tabs>
        <w:jc w:val="center"/>
        <w:rPr>
          <w:rFonts w:ascii="Montserrat" w:hAnsi="Montserrat"/>
          <w:b/>
          <w:lang w:val="en-US"/>
        </w:rPr>
      </w:pPr>
    </w:p>
    <w:p w:rsidR="0088041B" w:rsidRPr="00CE57F5" w:rsidRDefault="0088041B" w:rsidP="0088041B">
      <w:pPr>
        <w:tabs>
          <w:tab w:val="left" w:pos="1134"/>
        </w:tabs>
        <w:ind w:firstLine="567"/>
        <w:jc w:val="center"/>
        <w:rPr>
          <w:rFonts w:ascii="Montserrat" w:eastAsia="MS Mincho" w:hAnsi="Montserrat"/>
          <w:b/>
          <w:szCs w:val="24"/>
          <w:lang w:val="en-US" w:eastAsia="ru-RU"/>
        </w:rPr>
      </w:pPr>
      <w:r w:rsidRPr="00CE57F5">
        <w:rPr>
          <w:rFonts w:ascii="Montserrat" w:eastAsia="MS Mincho" w:hAnsi="Montserrat"/>
          <w:b/>
          <w:szCs w:val="24"/>
          <w:lang w:val="en-US" w:eastAsia="ru-RU"/>
        </w:rPr>
        <w:t>Abstract</w:t>
      </w:r>
    </w:p>
    <w:p w:rsidR="0088041B" w:rsidRPr="00CE57F5" w:rsidRDefault="0088041B" w:rsidP="0088041B">
      <w:pPr>
        <w:tabs>
          <w:tab w:val="left" w:pos="1134"/>
        </w:tabs>
        <w:ind w:firstLine="567"/>
        <w:jc w:val="both"/>
        <w:rPr>
          <w:rFonts w:ascii="Montserrat" w:eastAsia="MS Mincho" w:hAnsi="Montserrat"/>
          <w:b/>
          <w:szCs w:val="24"/>
          <w:lang w:val="en-US" w:eastAsia="ru-RU"/>
        </w:rPr>
      </w:pPr>
      <w:r w:rsidRPr="00CE57F5">
        <w:rPr>
          <w:rFonts w:ascii="Montserrat" w:eastAsia="MS Mincho" w:hAnsi="Montserrat"/>
          <w:i/>
          <w:sz w:val="20"/>
          <w:szCs w:val="24"/>
          <w:lang w:val="en-US" w:eastAsia="ru-RU"/>
        </w:rPr>
        <w:t>The article is dedicated to the analysis of aesthetic principles of contemporary visual art, with a focus on Kazakh culture. The author examines the influence of traditional and contemporary art on the development of visual forms within the context of globalization. The study explores how Kazakh artists utilize cultural heritage to create new artistic concepts and forms. Special attention is given to the interaction between national artistic traditions and global trends in art. The main conclusion of the article is that contemporary Kazakh art preserves elements of traditional aesthetics while introducing innovative approaches that reflect national identity in a changing world.</w:t>
      </w:r>
    </w:p>
    <w:p w:rsidR="0088041B" w:rsidRPr="00CE57F5" w:rsidRDefault="0088041B" w:rsidP="0088041B">
      <w:pPr>
        <w:spacing w:after="0"/>
        <w:ind w:firstLine="567"/>
        <w:jc w:val="both"/>
        <w:rPr>
          <w:rFonts w:ascii="Montserrat" w:eastAsia="MS Mincho" w:hAnsi="Montserrat"/>
          <w:i/>
          <w:sz w:val="20"/>
          <w:szCs w:val="24"/>
          <w:lang w:val="en-US" w:eastAsia="ru-RU"/>
        </w:rPr>
      </w:pPr>
      <w:r w:rsidRPr="00CE57F5">
        <w:rPr>
          <w:rFonts w:ascii="Montserrat" w:eastAsia="MS Mincho" w:hAnsi="Montserrat"/>
          <w:b/>
          <w:i/>
          <w:sz w:val="20"/>
          <w:szCs w:val="24"/>
          <w:lang w:val="en-US" w:eastAsia="ru-RU"/>
        </w:rPr>
        <w:t>Keywords:</w:t>
      </w:r>
      <w:r w:rsidRPr="00CE57F5">
        <w:rPr>
          <w:rFonts w:eastAsia="Times New Roman"/>
          <w:szCs w:val="24"/>
          <w:lang w:val="en-US" w:eastAsia="ru-RU"/>
        </w:rPr>
        <w:t xml:space="preserve"> </w:t>
      </w:r>
      <w:r w:rsidRPr="00CE57F5">
        <w:rPr>
          <w:rFonts w:ascii="Montserrat" w:eastAsia="MS Mincho" w:hAnsi="Montserrat"/>
          <w:i/>
          <w:sz w:val="20"/>
          <w:szCs w:val="24"/>
          <w:lang w:val="en-US" w:eastAsia="ru-RU"/>
        </w:rPr>
        <w:t>contemporary art, aesthetics, Kazakh culture, visual art, artistic forms.</w:t>
      </w:r>
    </w:p>
    <w:p w:rsidR="0088041B" w:rsidRPr="00CE57F5" w:rsidRDefault="0088041B" w:rsidP="0088041B">
      <w:pPr>
        <w:spacing w:after="0"/>
        <w:ind w:firstLine="567"/>
        <w:rPr>
          <w:rFonts w:ascii="Montserrat" w:eastAsia="MS Mincho" w:hAnsi="Montserrat"/>
          <w:i/>
          <w:sz w:val="20"/>
          <w:szCs w:val="24"/>
          <w:lang w:val="en-US" w:eastAsia="ru-RU"/>
        </w:rPr>
      </w:pPr>
    </w:p>
    <w:p w:rsidR="0088041B" w:rsidRPr="00CE57F5" w:rsidRDefault="0088041B" w:rsidP="0088041B">
      <w:pPr>
        <w:tabs>
          <w:tab w:val="left" w:pos="1134"/>
        </w:tabs>
        <w:autoSpaceDN w:val="0"/>
        <w:spacing w:after="0"/>
        <w:ind w:firstLine="567"/>
        <w:rPr>
          <w:rFonts w:ascii="Montserrat" w:hAnsi="Montserrat"/>
          <w:b/>
          <w:bCs/>
          <w:szCs w:val="24"/>
          <w:lang w:val="en-US"/>
        </w:rPr>
      </w:pPr>
    </w:p>
    <w:p w:rsidR="0088041B" w:rsidRPr="00CE57F5" w:rsidRDefault="00646E13" w:rsidP="0088041B">
      <w:pPr>
        <w:pStyle w:val="Default"/>
        <w:ind w:firstLine="567"/>
        <w:jc w:val="both"/>
        <w:rPr>
          <w:lang w:val="en-US"/>
        </w:rPr>
      </w:pPr>
      <w:r w:rsidRPr="00CE57F5">
        <w:rPr>
          <w:b/>
          <w:bCs/>
          <w:color w:val="auto"/>
          <w:lang w:val="en-US"/>
        </w:rPr>
        <w:t xml:space="preserve">Introduction. </w:t>
      </w:r>
      <w:r w:rsidRPr="00CE57F5">
        <w:rPr>
          <w:color w:val="auto"/>
          <w:lang w:val="en-US"/>
        </w:rPr>
        <w:t xml:space="preserve">Text </w:t>
      </w:r>
      <w:proofErr w:type="spellStart"/>
      <w:r w:rsidRPr="00CE57F5">
        <w:rPr>
          <w:color w:val="auto"/>
          <w:lang w:val="en-US"/>
        </w:rPr>
        <w:t>text</w:t>
      </w:r>
      <w:proofErr w:type="spellEnd"/>
      <w:r w:rsidRPr="00CE57F5">
        <w:rPr>
          <w:color w:val="auto"/>
          <w:lang w:val="en-US"/>
        </w:rPr>
        <w:t xml:space="preserve"> </w:t>
      </w:r>
      <w:proofErr w:type="spellStart"/>
      <w:r w:rsidRPr="00CE57F5">
        <w:rPr>
          <w:color w:val="auto"/>
          <w:lang w:val="en-US"/>
        </w:rPr>
        <w:t>text</w:t>
      </w:r>
      <w:proofErr w:type="spellEnd"/>
      <w:r w:rsidRPr="00CE57F5">
        <w:rPr>
          <w:color w:val="auto"/>
          <w:lang w:val="en-US"/>
        </w:rPr>
        <w:t xml:space="preserve"> </w:t>
      </w:r>
      <w:proofErr w:type="spellStart"/>
      <w:r w:rsidRPr="00CE57F5">
        <w:rPr>
          <w:color w:val="auto"/>
          <w:lang w:val="en-US"/>
        </w:rPr>
        <w:t>text</w:t>
      </w:r>
      <w:proofErr w:type="spellEnd"/>
      <w:r w:rsidRPr="00CE57F5">
        <w:rPr>
          <w:color w:val="auto"/>
          <w:lang w:val="en-US"/>
        </w:rPr>
        <w:t xml:space="preserve"> </w:t>
      </w:r>
      <w:proofErr w:type="spellStart"/>
      <w:r w:rsidRPr="00CE57F5">
        <w:rPr>
          <w:color w:val="auto"/>
          <w:lang w:val="en-US"/>
        </w:rPr>
        <w:t>text</w:t>
      </w:r>
      <w:proofErr w:type="spellEnd"/>
      <w:r w:rsidRPr="00CE57F5">
        <w:rPr>
          <w:color w:val="auto"/>
          <w:lang w:val="en-US"/>
        </w:rPr>
        <w:t xml:space="preserve"> </w:t>
      </w:r>
      <w:proofErr w:type="spellStart"/>
      <w:r w:rsidRPr="00CE57F5">
        <w:rPr>
          <w:color w:val="auto"/>
          <w:lang w:val="en-US"/>
        </w:rPr>
        <w:t>text</w:t>
      </w:r>
      <w:proofErr w:type="spellEnd"/>
      <w:r w:rsidRPr="00CE57F5">
        <w:rPr>
          <w:color w:val="auto"/>
          <w:lang w:val="en-US"/>
        </w:rPr>
        <w:t xml:space="preserve"> </w:t>
      </w:r>
      <w:proofErr w:type="spellStart"/>
      <w:r w:rsidRPr="00CE57F5">
        <w:rPr>
          <w:color w:val="auto"/>
          <w:lang w:val="en-US"/>
        </w:rPr>
        <w:t>text</w:t>
      </w:r>
      <w:proofErr w:type="spellEnd"/>
      <w:r w:rsidRPr="00CE57F5">
        <w:rPr>
          <w:color w:val="auto"/>
          <w:lang w:val="en-US"/>
        </w:rPr>
        <w:t xml:space="preserve"> </w:t>
      </w:r>
      <w:proofErr w:type="spellStart"/>
      <w:r w:rsidRPr="00CE57F5">
        <w:rPr>
          <w:color w:val="auto"/>
          <w:lang w:val="en-US"/>
        </w:rPr>
        <w:t>text</w:t>
      </w:r>
      <w:proofErr w:type="spellEnd"/>
      <w:r w:rsidRPr="00CE57F5">
        <w:rPr>
          <w:color w:val="auto"/>
          <w:lang w:val="en-US"/>
        </w:rPr>
        <w:t xml:space="preserve"> </w:t>
      </w:r>
      <w:proofErr w:type="spellStart"/>
      <w:r w:rsidRPr="00CE57F5">
        <w:rPr>
          <w:color w:val="auto"/>
          <w:lang w:val="en-US"/>
        </w:rPr>
        <w:t>text</w:t>
      </w:r>
      <w:proofErr w:type="spellEnd"/>
      <w:r w:rsidRPr="00CE57F5">
        <w:rPr>
          <w:color w:val="auto"/>
          <w:lang w:val="en-US"/>
        </w:rPr>
        <w:t xml:space="preserve"> </w:t>
      </w:r>
      <w:proofErr w:type="spellStart"/>
      <w:r w:rsidRPr="00CE57F5">
        <w:rPr>
          <w:color w:val="auto"/>
          <w:lang w:val="en-US"/>
        </w:rPr>
        <w:t>text</w:t>
      </w:r>
      <w:proofErr w:type="spellEnd"/>
      <w:r w:rsidRPr="00CE57F5">
        <w:rPr>
          <w:color w:val="auto"/>
          <w:lang w:val="en-US"/>
        </w:rPr>
        <w:t xml:space="preserve"> </w:t>
      </w:r>
      <w:proofErr w:type="spellStart"/>
      <w:r w:rsidRPr="00CE57F5">
        <w:rPr>
          <w:color w:val="auto"/>
          <w:lang w:val="en-US"/>
        </w:rPr>
        <w:t>text</w:t>
      </w:r>
      <w:proofErr w:type="spellEnd"/>
      <w:r w:rsidRPr="00CE57F5">
        <w:rPr>
          <w:color w:val="auto"/>
          <w:lang w:val="en-US"/>
        </w:rPr>
        <w:t xml:space="preserve"> </w:t>
      </w:r>
      <w:proofErr w:type="spellStart"/>
      <w:r w:rsidRPr="00CE57F5">
        <w:rPr>
          <w:color w:val="auto"/>
          <w:lang w:val="en-US"/>
        </w:rPr>
        <w:t>text</w:t>
      </w:r>
      <w:proofErr w:type="spellEnd"/>
      <w:r w:rsidRPr="00CE57F5">
        <w:rPr>
          <w:color w:val="auto"/>
          <w:lang w:val="en-US"/>
        </w:rPr>
        <w:t xml:space="preserve"> </w:t>
      </w:r>
      <w:proofErr w:type="spellStart"/>
      <w:r w:rsidRPr="00CE57F5">
        <w:rPr>
          <w:color w:val="auto"/>
          <w:lang w:val="en-US"/>
        </w:rPr>
        <w:t>text</w:t>
      </w:r>
      <w:proofErr w:type="spellEnd"/>
      <w:r w:rsidRPr="00CE57F5">
        <w:rPr>
          <w:color w:val="auto"/>
          <w:lang w:val="en-US"/>
        </w:rPr>
        <w:t xml:space="preserve"> </w:t>
      </w:r>
      <w:proofErr w:type="spellStart"/>
      <w:r w:rsidRPr="00CE57F5">
        <w:rPr>
          <w:color w:val="auto"/>
          <w:lang w:val="en-US"/>
        </w:rPr>
        <w:t>text</w:t>
      </w:r>
      <w:proofErr w:type="spellEnd"/>
      <w:r w:rsidRPr="00CE57F5">
        <w:rPr>
          <w:color w:val="auto"/>
          <w:lang w:val="en-US"/>
        </w:rPr>
        <w:t xml:space="preserve"> </w:t>
      </w:r>
      <w:proofErr w:type="spellStart"/>
      <w:r w:rsidRPr="00CE57F5">
        <w:rPr>
          <w:color w:val="auto"/>
          <w:lang w:val="en-US"/>
        </w:rPr>
        <w:t>text</w:t>
      </w:r>
      <w:proofErr w:type="spellEnd"/>
      <w:r w:rsidRPr="00CE57F5">
        <w:rPr>
          <w:color w:val="auto"/>
          <w:lang w:val="en-US"/>
        </w:rPr>
        <w:t xml:space="preserve"> </w:t>
      </w:r>
      <w:proofErr w:type="spellStart"/>
      <w:r w:rsidRPr="00CE57F5">
        <w:rPr>
          <w:color w:val="auto"/>
          <w:lang w:val="en-US"/>
        </w:rPr>
        <w:t>text</w:t>
      </w:r>
      <w:proofErr w:type="spellEnd"/>
      <w:r w:rsidRPr="00CE57F5">
        <w:rPr>
          <w:color w:val="auto"/>
          <w:lang w:val="en-US"/>
        </w:rPr>
        <w:t xml:space="preserve"> </w:t>
      </w:r>
      <w:proofErr w:type="spellStart"/>
      <w:r w:rsidRPr="00CE57F5">
        <w:rPr>
          <w:color w:val="auto"/>
          <w:lang w:val="en-US"/>
        </w:rPr>
        <w:t>text</w:t>
      </w:r>
      <w:proofErr w:type="spellEnd"/>
      <w:r w:rsidRPr="00CE57F5">
        <w:rPr>
          <w:color w:val="auto"/>
          <w:lang w:val="en-US"/>
        </w:rPr>
        <w:t xml:space="preserve"> </w:t>
      </w:r>
      <w:proofErr w:type="spellStart"/>
      <w:r w:rsidRPr="00CE57F5">
        <w:rPr>
          <w:color w:val="auto"/>
          <w:lang w:val="en-US"/>
        </w:rPr>
        <w:t>text</w:t>
      </w:r>
      <w:proofErr w:type="spellEnd"/>
      <w:r w:rsidRPr="00CE57F5">
        <w:rPr>
          <w:color w:val="auto"/>
          <w:lang w:val="en-US"/>
        </w:rPr>
        <w:t xml:space="preserve"> </w:t>
      </w:r>
      <w:proofErr w:type="spellStart"/>
      <w:r w:rsidRPr="00CE57F5">
        <w:rPr>
          <w:color w:val="auto"/>
          <w:lang w:val="en-US"/>
        </w:rPr>
        <w:t>text</w:t>
      </w:r>
      <w:proofErr w:type="spellEnd"/>
      <w:r w:rsidRPr="00CE57F5">
        <w:rPr>
          <w:color w:val="auto"/>
          <w:lang w:val="en-US"/>
        </w:rPr>
        <w:t xml:space="preserve"> </w:t>
      </w:r>
      <w:proofErr w:type="spellStart"/>
      <w:r w:rsidRPr="00CE57F5">
        <w:rPr>
          <w:color w:val="auto"/>
          <w:lang w:val="en-US"/>
        </w:rPr>
        <w:t>text</w:t>
      </w:r>
      <w:proofErr w:type="spellEnd"/>
      <w:r w:rsidRPr="00CE57F5">
        <w:rPr>
          <w:color w:val="auto"/>
          <w:lang w:val="en-US"/>
        </w:rPr>
        <w:t xml:space="preserve"> </w:t>
      </w:r>
      <w:proofErr w:type="spellStart"/>
      <w:r w:rsidRPr="00CE57F5">
        <w:rPr>
          <w:color w:val="auto"/>
          <w:lang w:val="en-US"/>
        </w:rPr>
        <w:t>text</w:t>
      </w:r>
      <w:proofErr w:type="spellEnd"/>
      <w:r w:rsidRPr="00CE57F5">
        <w:rPr>
          <w:color w:val="auto"/>
          <w:lang w:val="en-US"/>
        </w:rPr>
        <w:t xml:space="preserve"> </w:t>
      </w:r>
      <w:proofErr w:type="spellStart"/>
      <w:r w:rsidRPr="00CE57F5">
        <w:rPr>
          <w:color w:val="auto"/>
          <w:lang w:val="en-US"/>
        </w:rPr>
        <w:t>text</w:t>
      </w:r>
      <w:proofErr w:type="spellEnd"/>
      <w:r w:rsidRPr="00CE57F5">
        <w:rPr>
          <w:color w:val="auto"/>
          <w:lang w:val="en-US"/>
        </w:rPr>
        <w:t xml:space="preserve"> </w:t>
      </w:r>
      <w:r w:rsidR="0088041B" w:rsidRPr="00CE57F5">
        <w:rPr>
          <w:lang w:val="en-US"/>
        </w:rPr>
        <w:t>(</w:t>
      </w:r>
      <w:proofErr w:type="spellStart"/>
      <w:r w:rsidR="0088041B" w:rsidRPr="00CE57F5">
        <w:rPr>
          <w:lang w:val="en-US"/>
        </w:rPr>
        <w:t>Dzhumasetova</w:t>
      </w:r>
      <w:proofErr w:type="spellEnd"/>
      <w:r w:rsidR="0088041B" w:rsidRPr="00CE57F5">
        <w:rPr>
          <w:lang w:val="en-US"/>
        </w:rPr>
        <w:t xml:space="preserve"> 2020, 35).</w:t>
      </w:r>
    </w:p>
    <w:p w:rsidR="00646E13" w:rsidRPr="00CE57F5" w:rsidRDefault="00646E13" w:rsidP="0088041B">
      <w:pPr>
        <w:pStyle w:val="Default"/>
        <w:ind w:firstLine="567"/>
        <w:jc w:val="both"/>
        <w:rPr>
          <w:color w:val="auto"/>
          <w:lang w:val="en-US"/>
        </w:rPr>
      </w:pPr>
      <w:r w:rsidRPr="00CE57F5">
        <w:rPr>
          <w:b/>
          <w:bCs/>
          <w:color w:val="auto"/>
          <w:lang w:val="en-US"/>
        </w:rPr>
        <w:t xml:space="preserve">Materials and methods of research. </w:t>
      </w:r>
      <w:r w:rsidRPr="00CE57F5">
        <w:rPr>
          <w:color w:val="auto"/>
          <w:lang w:val="en-US"/>
        </w:rPr>
        <w:t xml:space="preserve">Text </w:t>
      </w:r>
      <w:proofErr w:type="spellStart"/>
      <w:r w:rsidRPr="00CE57F5">
        <w:rPr>
          <w:color w:val="auto"/>
          <w:lang w:val="en-US"/>
        </w:rPr>
        <w:t>text</w:t>
      </w:r>
      <w:proofErr w:type="spellEnd"/>
      <w:r w:rsidRPr="00CE57F5">
        <w:rPr>
          <w:color w:val="auto"/>
          <w:lang w:val="en-US"/>
        </w:rPr>
        <w:t xml:space="preserve"> </w:t>
      </w:r>
      <w:proofErr w:type="spellStart"/>
      <w:r w:rsidRPr="00CE57F5">
        <w:rPr>
          <w:color w:val="auto"/>
          <w:lang w:val="en-US"/>
        </w:rPr>
        <w:t>text</w:t>
      </w:r>
      <w:proofErr w:type="spellEnd"/>
      <w:r w:rsidRPr="00CE57F5">
        <w:rPr>
          <w:color w:val="auto"/>
          <w:lang w:val="en-US"/>
        </w:rPr>
        <w:t xml:space="preserve"> </w:t>
      </w:r>
      <w:proofErr w:type="spellStart"/>
      <w:r w:rsidRPr="00CE57F5">
        <w:rPr>
          <w:color w:val="auto"/>
          <w:lang w:val="en-US"/>
        </w:rPr>
        <w:t>text</w:t>
      </w:r>
      <w:proofErr w:type="spellEnd"/>
      <w:r w:rsidRPr="00CE57F5">
        <w:rPr>
          <w:color w:val="auto"/>
          <w:lang w:val="en-US"/>
        </w:rPr>
        <w:t xml:space="preserve"> </w:t>
      </w:r>
      <w:proofErr w:type="spellStart"/>
      <w:r w:rsidRPr="00CE57F5">
        <w:rPr>
          <w:color w:val="auto"/>
          <w:lang w:val="en-US"/>
        </w:rPr>
        <w:t>text</w:t>
      </w:r>
      <w:proofErr w:type="spellEnd"/>
      <w:r w:rsidRPr="00CE57F5">
        <w:rPr>
          <w:color w:val="auto"/>
          <w:lang w:val="en-US"/>
        </w:rPr>
        <w:t xml:space="preserve"> </w:t>
      </w:r>
      <w:proofErr w:type="spellStart"/>
      <w:r w:rsidRPr="00CE57F5">
        <w:rPr>
          <w:color w:val="auto"/>
          <w:lang w:val="en-US"/>
        </w:rPr>
        <w:t>text</w:t>
      </w:r>
      <w:proofErr w:type="spellEnd"/>
      <w:r w:rsidRPr="00CE57F5">
        <w:rPr>
          <w:color w:val="auto"/>
          <w:lang w:val="en-US"/>
        </w:rPr>
        <w:t xml:space="preserve"> </w:t>
      </w:r>
      <w:proofErr w:type="spellStart"/>
      <w:r w:rsidRPr="00CE57F5">
        <w:rPr>
          <w:color w:val="auto"/>
          <w:lang w:val="en-US"/>
        </w:rPr>
        <w:t>text</w:t>
      </w:r>
      <w:proofErr w:type="spellEnd"/>
      <w:r w:rsidRPr="00CE57F5">
        <w:rPr>
          <w:color w:val="auto"/>
          <w:lang w:val="en-US"/>
        </w:rPr>
        <w:t xml:space="preserve"> </w:t>
      </w:r>
      <w:proofErr w:type="spellStart"/>
      <w:r w:rsidRPr="00CE57F5">
        <w:rPr>
          <w:color w:val="auto"/>
          <w:lang w:val="en-US"/>
        </w:rPr>
        <w:t>text</w:t>
      </w:r>
      <w:proofErr w:type="spellEnd"/>
      <w:r w:rsidRPr="00CE57F5">
        <w:rPr>
          <w:color w:val="auto"/>
          <w:lang w:val="en-US"/>
        </w:rPr>
        <w:t xml:space="preserve"> </w:t>
      </w:r>
      <w:proofErr w:type="spellStart"/>
      <w:r w:rsidRPr="00CE57F5">
        <w:rPr>
          <w:color w:val="auto"/>
          <w:lang w:val="en-US"/>
        </w:rPr>
        <w:t>text</w:t>
      </w:r>
      <w:proofErr w:type="spellEnd"/>
      <w:r w:rsidRPr="00CE57F5">
        <w:rPr>
          <w:color w:val="auto"/>
          <w:lang w:val="en-US"/>
        </w:rPr>
        <w:t xml:space="preserve"> </w:t>
      </w:r>
      <w:proofErr w:type="spellStart"/>
      <w:r w:rsidRPr="00CE57F5">
        <w:rPr>
          <w:color w:val="auto"/>
          <w:lang w:val="en-US"/>
        </w:rPr>
        <w:t>text</w:t>
      </w:r>
      <w:proofErr w:type="spellEnd"/>
      <w:r w:rsidRPr="00CE57F5">
        <w:rPr>
          <w:color w:val="auto"/>
          <w:lang w:val="en-US"/>
        </w:rPr>
        <w:t xml:space="preserve"> </w:t>
      </w:r>
      <w:proofErr w:type="spellStart"/>
      <w:r w:rsidRPr="00CE57F5">
        <w:rPr>
          <w:color w:val="auto"/>
          <w:lang w:val="en-US"/>
        </w:rPr>
        <w:t>text</w:t>
      </w:r>
      <w:proofErr w:type="spellEnd"/>
      <w:r w:rsidRPr="00CE57F5">
        <w:rPr>
          <w:color w:val="auto"/>
          <w:lang w:val="en-US"/>
        </w:rPr>
        <w:t xml:space="preserve"> </w:t>
      </w:r>
      <w:proofErr w:type="spellStart"/>
      <w:r w:rsidRPr="00CE57F5">
        <w:rPr>
          <w:color w:val="auto"/>
          <w:lang w:val="en-US"/>
        </w:rPr>
        <w:t>text</w:t>
      </w:r>
      <w:proofErr w:type="spellEnd"/>
      <w:r w:rsidRPr="00CE57F5">
        <w:rPr>
          <w:color w:val="auto"/>
          <w:lang w:val="en-US"/>
        </w:rPr>
        <w:t xml:space="preserve"> </w:t>
      </w:r>
      <w:proofErr w:type="spellStart"/>
      <w:r w:rsidRPr="00CE57F5">
        <w:rPr>
          <w:color w:val="auto"/>
          <w:lang w:val="en-US"/>
        </w:rPr>
        <w:t>text</w:t>
      </w:r>
      <w:proofErr w:type="spellEnd"/>
      <w:r w:rsidRPr="00CE57F5">
        <w:rPr>
          <w:color w:val="auto"/>
          <w:lang w:val="en-US"/>
        </w:rPr>
        <w:t xml:space="preserve"> </w:t>
      </w:r>
      <w:proofErr w:type="spellStart"/>
      <w:r w:rsidRPr="00CE57F5">
        <w:rPr>
          <w:color w:val="auto"/>
          <w:lang w:val="en-US"/>
        </w:rPr>
        <w:t>text</w:t>
      </w:r>
      <w:proofErr w:type="spellEnd"/>
      <w:r w:rsidRPr="00CE57F5">
        <w:rPr>
          <w:color w:val="auto"/>
          <w:lang w:val="en-US"/>
        </w:rPr>
        <w:t xml:space="preserve"> </w:t>
      </w:r>
      <w:proofErr w:type="spellStart"/>
      <w:r w:rsidRPr="00CE57F5">
        <w:rPr>
          <w:color w:val="auto"/>
          <w:lang w:val="en-US"/>
        </w:rPr>
        <w:t>text</w:t>
      </w:r>
      <w:proofErr w:type="spellEnd"/>
      <w:r w:rsidRPr="00CE57F5">
        <w:rPr>
          <w:color w:val="auto"/>
          <w:lang w:val="en-US"/>
        </w:rPr>
        <w:t xml:space="preserve"> </w:t>
      </w:r>
      <w:proofErr w:type="spellStart"/>
      <w:r w:rsidRPr="00CE57F5">
        <w:rPr>
          <w:color w:val="auto"/>
          <w:lang w:val="en-US"/>
        </w:rPr>
        <w:t>text</w:t>
      </w:r>
      <w:proofErr w:type="spellEnd"/>
      <w:r w:rsidRPr="00CE57F5">
        <w:rPr>
          <w:color w:val="auto"/>
          <w:lang w:val="en-US"/>
        </w:rPr>
        <w:t xml:space="preserve"> </w:t>
      </w:r>
      <w:proofErr w:type="spellStart"/>
      <w:r w:rsidRPr="00CE57F5">
        <w:rPr>
          <w:color w:val="auto"/>
          <w:lang w:val="en-US"/>
        </w:rPr>
        <w:t>text</w:t>
      </w:r>
      <w:proofErr w:type="spellEnd"/>
      <w:r w:rsidRPr="00CE57F5">
        <w:rPr>
          <w:color w:val="auto"/>
          <w:lang w:val="en-US"/>
        </w:rPr>
        <w:t xml:space="preserve"> </w:t>
      </w:r>
      <w:proofErr w:type="spellStart"/>
      <w:r w:rsidRPr="00CE57F5">
        <w:rPr>
          <w:color w:val="auto"/>
          <w:lang w:val="en-US"/>
        </w:rPr>
        <w:t>text</w:t>
      </w:r>
      <w:proofErr w:type="spellEnd"/>
      <w:r w:rsidRPr="00CE57F5">
        <w:rPr>
          <w:color w:val="auto"/>
          <w:lang w:val="en-US"/>
        </w:rPr>
        <w:t xml:space="preserve"> </w:t>
      </w:r>
      <w:proofErr w:type="spellStart"/>
      <w:r w:rsidRPr="00CE57F5">
        <w:rPr>
          <w:color w:val="auto"/>
          <w:lang w:val="en-US"/>
        </w:rPr>
        <w:t>text</w:t>
      </w:r>
      <w:proofErr w:type="spellEnd"/>
      <w:r w:rsidRPr="00CE57F5">
        <w:rPr>
          <w:color w:val="auto"/>
          <w:lang w:val="en-US"/>
        </w:rPr>
        <w:t xml:space="preserve"> </w:t>
      </w:r>
      <w:proofErr w:type="spellStart"/>
      <w:r w:rsidRPr="00CE57F5">
        <w:rPr>
          <w:color w:val="auto"/>
          <w:lang w:val="en-US"/>
        </w:rPr>
        <w:t>text</w:t>
      </w:r>
      <w:proofErr w:type="spellEnd"/>
      <w:r w:rsidRPr="00CE57F5">
        <w:rPr>
          <w:color w:val="auto"/>
          <w:lang w:val="en-US"/>
        </w:rPr>
        <w:t xml:space="preserve"> </w:t>
      </w:r>
      <w:proofErr w:type="spellStart"/>
      <w:r w:rsidRPr="00CE57F5">
        <w:rPr>
          <w:color w:val="auto"/>
          <w:lang w:val="en-US"/>
        </w:rPr>
        <w:t>text</w:t>
      </w:r>
      <w:proofErr w:type="spellEnd"/>
      <w:r w:rsidRPr="00CE57F5">
        <w:rPr>
          <w:color w:val="auto"/>
          <w:lang w:val="en-US"/>
        </w:rPr>
        <w:t xml:space="preserve"> </w:t>
      </w:r>
      <w:proofErr w:type="spellStart"/>
      <w:r w:rsidRPr="00CE57F5">
        <w:rPr>
          <w:color w:val="auto"/>
          <w:lang w:val="en-US"/>
        </w:rPr>
        <w:t>text</w:t>
      </w:r>
      <w:proofErr w:type="spellEnd"/>
      <w:r w:rsidRPr="00CE57F5">
        <w:rPr>
          <w:color w:val="auto"/>
          <w:lang w:val="en-US"/>
        </w:rPr>
        <w:t xml:space="preserve"> </w:t>
      </w:r>
      <w:proofErr w:type="spellStart"/>
      <w:r w:rsidRPr="00CE57F5">
        <w:rPr>
          <w:color w:val="auto"/>
          <w:lang w:val="en-US"/>
        </w:rPr>
        <w:t>text</w:t>
      </w:r>
      <w:proofErr w:type="spellEnd"/>
      <w:r w:rsidRPr="00CE57F5">
        <w:rPr>
          <w:color w:val="auto"/>
          <w:lang w:val="en-US"/>
        </w:rPr>
        <w:t xml:space="preserve"> </w:t>
      </w:r>
      <w:proofErr w:type="spellStart"/>
      <w:r w:rsidRPr="00CE57F5">
        <w:rPr>
          <w:color w:val="auto"/>
          <w:lang w:val="en-US"/>
        </w:rPr>
        <w:t>text</w:t>
      </w:r>
      <w:proofErr w:type="spellEnd"/>
      <w:r w:rsidRPr="00CE57F5">
        <w:rPr>
          <w:color w:val="auto"/>
          <w:lang w:val="en-US"/>
        </w:rPr>
        <w:t xml:space="preserve"> </w:t>
      </w:r>
      <w:proofErr w:type="spellStart"/>
      <w:r w:rsidRPr="00CE57F5">
        <w:rPr>
          <w:color w:val="auto"/>
          <w:lang w:val="en-US"/>
        </w:rPr>
        <w:t>text</w:t>
      </w:r>
      <w:proofErr w:type="spellEnd"/>
      <w:r w:rsidRPr="00CE57F5">
        <w:rPr>
          <w:color w:val="auto"/>
          <w:lang w:val="en-US"/>
        </w:rPr>
        <w:t xml:space="preserve"> </w:t>
      </w:r>
      <w:proofErr w:type="spellStart"/>
      <w:r w:rsidRPr="00CE57F5">
        <w:rPr>
          <w:color w:val="auto"/>
          <w:lang w:val="en-US"/>
        </w:rPr>
        <w:t>text</w:t>
      </w:r>
      <w:proofErr w:type="spellEnd"/>
      <w:r w:rsidRPr="00CE57F5">
        <w:rPr>
          <w:color w:val="auto"/>
          <w:lang w:val="en-US"/>
        </w:rPr>
        <w:t xml:space="preserve"> </w:t>
      </w:r>
      <w:proofErr w:type="spellStart"/>
      <w:r w:rsidRPr="00CE57F5">
        <w:rPr>
          <w:color w:val="auto"/>
          <w:lang w:val="en-US"/>
        </w:rPr>
        <w:t>text</w:t>
      </w:r>
      <w:proofErr w:type="spellEnd"/>
      <w:r w:rsidRPr="00CE57F5">
        <w:rPr>
          <w:color w:val="auto"/>
          <w:lang w:val="en-US"/>
        </w:rPr>
        <w:t xml:space="preserve"> </w:t>
      </w:r>
      <w:proofErr w:type="spellStart"/>
      <w:r w:rsidRPr="00CE57F5">
        <w:rPr>
          <w:color w:val="auto"/>
          <w:lang w:val="en-US"/>
        </w:rPr>
        <w:t>text</w:t>
      </w:r>
      <w:proofErr w:type="spellEnd"/>
      <w:r w:rsidRPr="00CE57F5">
        <w:rPr>
          <w:color w:val="auto"/>
          <w:lang w:val="en-US"/>
        </w:rPr>
        <w:t xml:space="preserve"> </w:t>
      </w:r>
      <w:r w:rsidR="0088041B" w:rsidRPr="00CE57F5">
        <w:rPr>
          <w:lang w:val="en-US"/>
        </w:rPr>
        <w:t>(</w:t>
      </w:r>
      <w:proofErr w:type="spellStart"/>
      <w:r w:rsidR="0088041B" w:rsidRPr="00CE57F5">
        <w:rPr>
          <w:lang w:val="en-US"/>
        </w:rPr>
        <w:t>Saitova</w:t>
      </w:r>
      <w:proofErr w:type="spellEnd"/>
      <w:r w:rsidR="0088041B" w:rsidRPr="00CE57F5">
        <w:rPr>
          <w:lang w:val="en-US"/>
        </w:rPr>
        <w:t xml:space="preserve"> 2023). </w:t>
      </w:r>
      <w:r w:rsidRPr="00CE57F5">
        <w:rPr>
          <w:color w:val="auto"/>
          <w:lang w:val="en-US"/>
        </w:rPr>
        <w:t xml:space="preserve">text </w:t>
      </w:r>
      <w:proofErr w:type="spellStart"/>
      <w:r w:rsidRPr="00CE57F5">
        <w:rPr>
          <w:color w:val="auto"/>
          <w:lang w:val="en-US"/>
        </w:rPr>
        <w:t>text</w:t>
      </w:r>
      <w:proofErr w:type="spellEnd"/>
      <w:r w:rsidRPr="00CE57F5">
        <w:rPr>
          <w:color w:val="auto"/>
          <w:lang w:val="en-US"/>
        </w:rPr>
        <w:t xml:space="preserve"> </w:t>
      </w:r>
      <w:proofErr w:type="spellStart"/>
      <w:r w:rsidRPr="00CE57F5">
        <w:rPr>
          <w:color w:val="auto"/>
          <w:lang w:val="en-US"/>
        </w:rPr>
        <w:t>text</w:t>
      </w:r>
      <w:proofErr w:type="spellEnd"/>
      <w:r w:rsidRPr="00CE57F5">
        <w:rPr>
          <w:color w:val="auto"/>
          <w:lang w:val="en-US"/>
        </w:rPr>
        <w:t xml:space="preserve"> </w:t>
      </w:r>
      <w:proofErr w:type="spellStart"/>
      <w:r w:rsidRPr="00CE57F5">
        <w:rPr>
          <w:color w:val="auto"/>
          <w:lang w:val="en-US"/>
        </w:rPr>
        <w:t>text</w:t>
      </w:r>
      <w:proofErr w:type="spellEnd"/>
      <w:r w:rsidRPr="00CE57F5">
        <w:rPr>
          <w:color w:val="auto"/>
          <w:lang w:val="en-US"/>
        </w:rPr>
        <w:t xml:space="preserve"> </w:t>
      </w:r>
      <w:proofErr w:type="spellStart"/>
      <w:r w:rsidRPr="00CE57F5">
        <w:rPr>
          <w:color w:val="auto"/>
          <w:lang w:val="en-US"/>
        </w:rPr>
        <w:t>text</w:t>
      </w:r>
      <w:proofErr w:type="spellEnd"/>
      <w:r w:rsidRPr="00CE57F5">
        <w:rPr>
          <w:color w:val="auto"/>
          <w:lang w:val="en-US"/>
        </w:rPr>
        <w:t xml:space="preserve"> </w:t>
      </w:r>
      <w:proofErr w:type="spellStart"/>
      <w:r w:rsidRPr="00CE57F5">
        <w:rPr>
          <w:color w:val="auto"/>
          <w:lang w:val="en-US"/>
        </w:rPr>
        <w:t>text</w:t>
      </w:r>
      <w:proofErr w:type="spellEnd"/>
      <w:r w:rsidRPr="00CE57F5">
        <w:rPr>
          <w:color w:val="auto"/>
          <w:lang w:val="en-US"/>
        </w:rPr>
        <w:t xml:space="preserve"> </w:t>
      </w:r>
      <w:proofErr w:type="spellStart"/>
      <w:r w:rsidRPr="00CE57F5">
        <w:rPr>
          <w:color w:val="auto"/>
          <w:lang w:val="en-US"/>
        </w:rPr>
        <w:t>text</w:t>
      </w:r>
      <w:proofErr w:type="spellEnd"/>
      <w:r w:rsidRPr="00CE57F5">
        <w:rPr>
          <w:color w:val="auto"/>
          <w:lang w:val="en-US"/>
        </w:rPr>
        <w:t xml:space="preserve"> </w:t>
      </w:r>
      <w:proofErr w:type="spellStart"/>
      <w:r w:rsidRPr="00CE57F5">
        <w:rPr>
          <w:color w:val="auto"/>
          <w:lang w:val="en-US"/>
        </w:rPr>
        <w:t>text</w:t>
      </w:r>
      <w:proofErr w:type="spellEnd"/>
      <w:r w:rsidRPr="00CE57F5">
        <w:rPr>
          <w:color w:val="auto"/>
          <w:lang w:val="en-US"/>
        </w:rPr>
        <w:t xml:space="preserve">. </w:t>
      </w:r>
    </w:p>
    <w:p w:rsidR="00646E13" w:rsidRPr="00CE57F5" w:rsidRDefault="00646E13" w:rsidP="0088041B">
      <w:pPr>
        <w:pStyle w:val="Default"/>
        <w:ind w:firstLine="567"/>
        <w:jc w:val="both"/>
        <w:rPr>
          <w:color w:val="auto"/>
          <w:lang w:val="en-US"/>
        </w:rPr>
      </w:pPr>
      <w:r w:rsidRPr="00CE57F5">
        <w:rPr>
          <w:b/>
          <w:bCs/>
          <w:color w:val="auto"/>
          <w:lang w:val="en-US"/>
        </w:rPr>
        <w:t xml:space="preserve">A review of the literature on the topic. </w:t>
      </w:r>
      <w:r w:rsidRPr="00CE57F5">
        <w:rPr>
          <w:color w:val="auto"/>
          <w:lang w:val="en-US"/>
        </w:rPr>
        <w:t xml:space="preserve">Text </w:t>
      </w:r>
      <w:proofErr w:type="spellStart"/>
      <w:r w:rsidRPr="00CE57F5">
        <w:rPr>
          <w:color w:val="auto"/>
          <w:lang w:val="en-US"/>
        </w:rPr>
        <w:t>text</w:t>
      </w:r>
      <w:proofErr w:type="spellEnd"/>
      <w:r w:rsidRPr="00CE57F5">
        <w:rPr>
          <w:color w:val="auto"/>
          <w:lang w:val="en-US"/>
        </w:rPr>
        <w:t xml:space="preserve"> </w:t>
      </w:r>
      <w:proofErr w:type="spellStart"/>
      <w:r w:rsidRPr="00CE57F5">
        <w:rPr>
          <w:color w:val="auto"/>
          <w:lang w:val="en-US"/>
        </w:rPr>
        <w:t>text</w:t>
      </w:r>
      <w:proofErr w:type="spellEnd"/>
      <w:r w:rsidRPr="00CE57F5">
        <w:rPr>
          <w:color w:val="auto"/>
          <w:lang w:val="en-US"/>
        </w:rPr>
        <w:t xml:space="preserve"> </w:t>
      </w:r>
      <w:proofErr w:type="spellStart"/>
      <w:r w:rsidRPr="00CE57F5">
        <w:rPr>
          <w:color w:val="auto"/>
          <w:lang w:val="en-US"/>
        </w:rPr>
        <w:t>text</w:t>
      </w:r>
      <w:proofErr w:type="spellEnd"/>
      <w:r w:rsidRPr="00CE57F5">
        <w:rPr>
          <w:color w:val="auto"/>
          <w:lang w:val="en-US"/>
        </w:rPr>
        <w:t xml:space="preserve"> </w:t>
      </w:r>
      <w:proofErr w:type="spellStart"/>
      <w:r w:rsidRPr="00CE57F5">
        <w:rPr>
          <w:color w:val="auto"/>
          <w:lang w:val="en-US"/>
        </w:rPr>
        <w:t>text</w:t>
      </w:r>
      <w:proofErr w:type="spellEnd"/>
      <w:r w:rsidRPr="00CE57F5">
        <w:rPr>
          <w:color w:val="auto"/>
          <w:lang w:val="en-US"/>
        </w:rPr>
        <w:t xml:space="preserve"> </w:t>
      </w:r>
      <w:proofErr w:type="spellStart"/>
      <w:r w:rsidRPr="00CE57F5">
        <w:rPr>
          <w:color w:val="auto"/>
          <w:lang w:val="en-US"/>
        </w:rPr>
        <w:t>text</w:t>
      </w:r>
      <w:proofErr w:type="spellEnd"/>
      <w:r w:rsidRPr="00CE57F5">
        <w:rPr>
          <w:color w:val="auto"/>
          <w:lang w:val="en-US"/>
        </w:rPr>
        <w:t xml:space="preserve"> </w:t>
      </w:r>
      <w:proofErr w:type="spellStart"/>
      <w:r w:rsidRPr="00CE57F5">
        <w:rPr>
          <w:color w:val="auto"/>
          <w:lang w:val="en-US"/>
        </w:rPr>
        <w:t>text</w:t>
      </w:r>
      <w:proofErr w:type="spellEnd"/>
      <w:r w:rsidRPr="00CE57F5">
        <w:rPr>
          <w:color w:val="auto"/>
          <w:lang w:val="en-US"/>
        </w:rPr>
        <w:t xml:space="preserve"> </w:t>
      </w:r>
      <w:proofErr w:type="spellStart"/>
      <w:r w:rsidRPr="00CE57F5">
        <w:rPr>
          <w:color w:val="auto"/>
          <w:lang w:val="en-US"/>
        </w:rPr>
        <w:t>text</w:t>
      </w:r>
      <w:proofErr w:type="spellEnd"/>
      <w:r w:rsidRPr="00CE57F5">
        <w:rPr>
          <w:color w:val="auto"/>
          <w:lang w:val="en-US"/>
        </w:rPr>
        <w:t xml:space="preserve"> </w:t>
      </w:r>
      <w:proofErr w:type="spellStart"/>
      <w:r w:rsidRPr="00CE57F5">
        <w:rPr>
          <w:color w:val="auto"/>
          <w:lang w:val="en-US"/>
        </w:rPr>
        <w:t>text</w:t>
      </w:r>
      <w:proofErr w:type="spellEnd"/>
      <w:r w:rsidRPr="00CE57F5">
        <w:rPr>
          <w:color w:val="auto"/>
          <w:lang w:val="en-US"/>
        </w:rPr>
        <w:t xml:space="preserve"> </w:t>
      </w:r>
      <w:proofErr w:type="spellStart"/>
      <w:r w:rsidRPr="00CE57F5">
        <w:rPr>
          <w:color w:val="auto"/>
          <w:lang w:val="en-US"/>
        </w:rPr>
        <w:t>text</w:t>
      </w:r>
      <w:proofErr w:type="spellEnd"/>
      <w:r w:rsidRPr="00CE57F5">
        <w:rPr>
          <w:color w:val="auto"/>
          <w:lang w:val="en-US"/>
        </w:rPr>
        <w:t xml:space="preserve"> </w:t>
      </w:r>
      <w:proofErr w:type="spellStart"/>
      <w:r w:rsidRPr="00CE57F5">
        <w:rPr>
          <w:color w:val="auto"/>
          <w:lang w:val="en-US"/>
        </w:rPr>
        <w:t>text</w:t>
      </w:r>
      <w:proofErr w:type="spellEnd"/>
      <w:r w:rsidRPr="00CE57F5">
        <w:rPr>
          <w:color w:val="auto"/>
          <w:lang w:val="en-US"/>
        </w:rPr>
        <w:t xml:space="preserve"> </w:t>
      </w:r>
      <w:proofErr w:type="spellStart"/>
      <w:r w:rsidRPr="00CE57F5">
        <w:rPr>
          <w:color w:val="auto"/>
          <w:lang w:val="en-US"/>
        </w:rPr>
        <w:t>text</w:t>
      </w:r>
      <w:proofErr w:type="spellEnd"/>
      <w:r w:rsidRPr="00CE57F5">
        <w:rPr>
          <w:color w:val="auto"/>
          <w:lang w:val="en-US"/>
        </w:rPr>
        <w:t xml:space="preserve"> </w:t>
      </w:r>
      <w:proofErr w:type="spellStart"/>
      <w:r w:rsidRPr="00CE57F5">
        <w:rPr>
          <w:color w:val="auto"/>
          <w:lang w:val="en-US"/>
        </w:rPr>
        <w:t>text</w:t>
      </w:r>
      <w:proofErr w:type="spellEnd"/>
      <w:r w:rsidRPr="00CE57F5">
        <w:rPr>
          <w:color w:val="auto"/>
          <w:lang w:val="en-US"/>
        </w:rPr>
        <w:t xml:space="preserve"> </w:t>
      </w:r>
      <w:r w:rsidR="0088041B" w:rsidRPr="00CE57F5">
        <w:rPr>
          <w:lang w:val="en-US"/>
        </w:rPr>
        <w:t>(</w:t>
      </w:r>
      <w:proofErr w:type="spellStart"/>
      <w:r w:rsidR="0088041B" w:rsidRPr="00CE57F5">
        <w:rPr>
          <w:lang w:val="en-US"/>
        </w:rPr>
        <w:t>Abuseitova</w:t>
      </w:r>
      <w:proofErr w:type="spellEnd"/>
      <w:r w:rsidR="0088041B" w:rsidRPr="00CE57F5">
        <w:rPr>
          <w:lang w:val="en-US"/>
        </w:rPr>
        <w:t xml:space="preserve"> </w:t>
      </w:r>
      <w:proofErr w:type="gramStart"/>
      <w:r w:rsidR="0088041B" w:rsidRPr="00CE57F5">
        <w:rPr>
          <w:lang w:val="en-US"/>
        </w:rPr>
        <w:t>2006)</w:t>
      </w:r>
      <w:r w:rsidR="0088041B" w:rsidRPr="00CE57F5">
        <w:rPr>
          <w:color w:val="auto"/>
          <w:lang w:val="en-US"/>
        </w:rPr>
        <w:t>text</w:t>
      </w:r>
      <w:proofErr w:type="gramEnd"/>
      <w:r w:rsidR="0088041B" w:rsidRPr="00CE57F5">
        <w:rPr>
          <w:color w:val="auto"/>
          <w:lang w:val="en-US"/>
        </w:rPr>
        <w:t xml:space="preserve"> </w:t>
      </w:r>
      <w:proofErr w:type="spellStart"/>
      <w:r w:rsidR="0088041B" w:rsidRPr="00CE57F5">
        <w:rPr>
          <w:color w:val="auto"/>
          <w:lang w:val="en-US"/>
        </w:rPr>
        <w:t>text</w:t>
      </w:r>
      <w:proofErr w:type="spellEnd"/>
      <w:r w:rsidR="0088041B" w:rsidRPr="00CE57F5">
        <w:rPr>
          <w:color w:val="auto"/>
          <w:lang w:val="en-US"/>
        </w:rPr>
        <w:t xml:space="preserve"> </w:t>
      </w:r>
      <w:proofErr w:type="spellStart"/>
      <w:r w:rsidR="0088041B" w:rsidRPr="00CE57F5">
        <w:rPr>
          <w:color w:val="auto"/>
          <w:lang w:val="en-US"/>
        </w:rPr>
        <w:t>text</w:t>
      </w:r>
      <w:proofErr w:type="spellEnd"/>
      <w:r w:rsidR="0088041B" w:rsidRPr="00CE57F5">
        <w:rPr>
          <w:color w:val="auto"/>
          <w:lang w:val="en-US"/>
        </w:rPr>
        <w:t xml:space="preserve"> </w:t>
      </w:r>
      <w:proofErr w:type="spellStart"/>
      <w:r w:rsidR="0088041B" w:rsidRPr="00CE57F5">
        <w:rPr>
          <w:color w:val="auto"/>
          <w:lang w:val="en-US"/>
        </w:rPr>
        <w:t>text</w:t>
      </w:r>
      <w:proofErr w:type="spellEnd"/>
      <w:r w:rsidR="0088041B" w:rsidRPr="00CE57F5">
        <w:rPr>
          <w:color w:val="auto"/>
          <w:lang w:val="en-US"/>
        </w:rPr>
        <w:t xml:space="preserve"> </w:t>
      </w:r>
      <w:proofErr w:type="spellStart"/>
      <w:r w:rsidR="0088041B" w:rsidRPr="00CE57F5">
        <w:rPr>
          <w:color w:val="auto"/>
          <w:lang w:val="en-US"/>
        </w:rPr>
        <w:t>text</w:t>
      </w:r>
      <w:proofErr w:type="spellEnd"/>
      <w:r w:rsidR="0088041B" w:rsidRPr="00CE57F5">
        <w:rPr>
          <w:color w:val="auto"/>
          <w:lang w:val="en-US"/>
        </w:rPr>
        <w:t xml:space="preserve"> </w:t>
      </w:r>
      <w:proofErr w:type="spellStart"/>
      <w:r w:rsidR="0088041B" w:rsidRPr="00CE57F5">
        <w:rPr>
          <w:color w:val="auto"/>
          <w:lang w:val="en-US"/>
        </w:rPr>
        <w:t>text</w:t>
      </w:r>
      <w:proofErr w:type="spellEnd"/>
      <w:r w:rsidR="0088041B" w:rsidRPr="00CE57F5">
        <w:rPr>
          <w:color w:val="auto"/>
          <w:lang w:val="en-US"/>
        </w:rPr>
        <w:t xml:space="preserve"> </w:t>
      </w:r>
      <w:proofErr w:type="spellStart"/>
      <w:r w:rsidR="0088041B" w:rsidRPr="00CE57F5">
        <w:rPr>
          <w:color w:val="auto"/>
          <w:lang w:val="en-US"/>
        </w:rPr>
        <w:t>text</w:t>
      </w:r>
      <w:proofErr w:type="spellEnd"/>
      <w:r w:rsidR="0088041B" w:rsidRPr="00CE57F5">
        <w:rPr>
          <w:color w:val="auto"/>
          <w:lang w:val="en-US"/>
        </w:rPr>
        <w:t xml:space="preserve"> </w:t>
      </w:r>
      <w:proofErr w:type="spellStart"/>
      <w:r w:rsidRPr="00CE57F5">
        <w:rPr>
          <w:color w:val="auto"/>
          <w:lang w:val="en-US"/>
        </w:rPr>
        <w:t>text</w:t>
      </w:r>
      <w:proofErr w:type="spellEnd"/>
      <w:r w:rsidRPr="00CE57F5">
        <w:rPr>
          <w:color w:val="auto"/>
          <w:lang w:val="en-US"/>
        </w:rPr>
        <w:t xml:space="preserve"> </w:t>
      </w:r>
      <w:proofErr w:type="spellStart"/>
      <w:r w:rsidRPr="00CE57F5">
        <w:rPr>
          <w:color w:val="auto"/>
          <w:lang w:val="en-US"/>
        </w:rPr>
        <w:t>text</w:t>
      </w:r>
      <w:proofErr w:type="spellEnd"/>
      <w:r w:rsidRPr="00CE57F5">
        <w:rPr>
          <w:color w:val="auto"/>
          <w:lang w:val="en-US"/>
        </w:rPr>
        <w:t xml:space="preserve"> </w:t>
      </w:r>
      <w:proofErr w:type="spellStart"/>
      <w:r w:rsidRPr="00CE57F5">
        <w:rPr>
          <w:color w:val="auto"/>
          <w:lang w:val="en-US"/>
        </w:rPr>
        <w:t>text</w:t>
      </w:r>
      <w:proofErr w:type="spellEnd"/>
      <w:r w:rsidRPr="00CE57F5">
        <w:rPr>
          <w:color w:val="auto"/>
          <w:lang w:val="en-US"/>
        </w:rPr>
        <w:t xml:space="preserve"> </w:t>
      </w:r>
      <w:proofErr w:type="spellStart"/>
      <w:r w:rsidRPr="00CE57F5">
        <w:rPr>
          <w:color w:val="auto"/>
          <w:lang w:val="en-US"/>
        </w:rPr>
        <w:t>text</w:t>
      </w:r>
      <w:proofErr w:type="spellEnd"/>
      <w:r w:rsidRPr="00CE57F5">
        <w:rPr>
          <w:color w:val="auto"/>
          <w:lang w:val="en-US"/>
        </w:rPr>
        <w:t xml:space="preserve"> </w:t>
      </w:r>
      <w:proofErr w:type="spellStart"/>
      <w:r w:rsidRPr="00CE57F5">
        <w:rPr>
          <w:color w:val="auto"/>
          <w:lang w:val="en-US"/>
        </w:rPr>
        <w:t>text</w:t>
      </w:r>
      <w:proofErr w:type="spellEnd"/>
      <w:r w:rsidRPr="00CE57F5">
        <w:rPr>
          <w:color w:val="auto"/>
          <w:lang w:val="en-US"/>
        </w:rPr>
        <w:t xml:space="preserve"> </w:t>
      </w:r>
      <w:proofErr w:type="spellStart"/>
      <w:r w:rsidRPr="00CE57F5">
        <w:rPr>
          <w:color w:val="auto"/>
          <w:lang w:val="en-US"/>
        </w:rPr>
        <w:t>text</w:t>
      </w:r>
      <w:proofErr w:type="spellEnd"/>
      <w:r w:rsidRPr="00CE57F5">
        <w:rPr>
          <w:color w:val="auto"/>
          <w:lang w:val="en-US"/>
        </w:rPr>
        <w:t xml:space="preserve"> </w:t>
      </w:r>
      <w:proofErr w:type="spellStart"/>
      <w:r w:rsidRPr="00CE57F5">
        <w:rPr>
          <w:color w:val="auto"/>
          <w:lang w:val="en-US"/>
        </w:rPr>
        <w:t>text</w:t>
      </w:r>
      <w:proofErr w:type="spellEnd"/>
      <w:r w:rsidRPr="00CE57F5">
        <w:rPr>
          <w:color w:val="auto"/>
          <w:lang w:val="en-US"/>
        </w:rPr>
        <w:t xml:space="preserve"> </w:t>
      </w:r>
      <w:proofErr w:type="spellStart"/>
      <w:r w:rsidRPr="00CE57F5">
        <w:rPr>
          <w:color w:val="auto"/>
          <w:lang w:val="en-US"/>
        </w:rPr>
        <w:t>text</w:t>
      </w:r>
      <w:proofErr w:type="spellEnd"/>
      <w:r w:rsidRPr="00CE57F5">
        <w:rPr>
          <w:color w:val="auto"/>
          <w:lang w:val="en-US"/>
        </w:rPr>
        <w:t xml:space="preserve"> </w:t>
      </w:r>
      <w:proofErr w:type="spellStart"/>
      <w:r w:rsidRPr="00CE57F5">
        <w:rPr>
          <w:color w:val="auto"/>
          <w:lang w:val="en-US"/>
        </w:rPr>
        <w:t>text</w:t>
      </w:r>
      <w:proofErr w:type="spellEnd"/>
      <w:r w:rsidRPr="00CE57F5">
        <w:rPr>
          <w:color w:val="auto"/>
          <w:lang w:val="en-US"/>
        </w:rPr>
        <w:t xml:space="preserve"> </w:t>
      </w:r>
      <w:proofErr w:type="spellStart"/>
      <w:r w:rsidRPr="00CE57F5">
        <w:rPr>
          <w:color w:val="auto"/>
          <w:lang w:val="en-US"/>
        </w:rPr>
        <w:t>text</w:t>
      </w:r>
      <w:proofErr w:type="spellEnd"/>
      <w:r w:rsidRPr="00CE57F5">
        <w:rPr>
          <w:color w:val="auto"/>
          <w:lang w:val="en-US"/>
        </w:rPr>
        <w:t xml:space="preserve"> </w:t>
      </w:r>
      <w:proofErr w:type="spellStart"/>
      <w:r w:rsidRPr="00CE57F5">
        <w:rPr>
          <w:color w:val="auto"/>
          <w:lang w:val="en-US"/>
        </w:rPr>
        <w:t>text</w:t>
      </w:r>
      <w:proofErr w:type="spellEnd"/>
      <w:r w:rsidRPr="00CE57F5">
        <w:rPr>
          <w:color w:val="auto"/>
          <w:lang w:val="en-US"/>
        </w:rPr>
        <w:t xml:space="preserve"> </w:t>
      </w:r>
      <w:proofErr w:type="spellStart"/>
      <w:r w:rsidRPr="00CE57F5">
        <w:rPr>
          <w:color w:val="auto"/>
          <w:lang w:val="en-US"/>
        </w:rPr>
        <w:t>text</w:t>
      </w:r>
      <w:proofErr w:type="spellEnd"/>
      <w:r w:rsidRPr="00CE57F5">
        <w:rPr>
          <w:color w:val="auto"/>
          <w:lang w:val="en-US"/>
        </w:rPr>
        <w:t xml:space="preserve"> </w:t>
      </w:r>
      <w:proofErr w:type="spellStart"/>
      <w:r w:rsidRPr="00CE57F5">
        <w:rPr>
          <w:color w:val="auto"/>
          <w:lang w:val="en-US"/>
        </w:rPr>
        <w:t>text</w:t>
      </w:r>
      <w:proofErr w:type="spellEnd"/>
      <w:r w:rsidRPr="00CE57F5">
        <w:rPr>
          <w:color w:val="auto"/>
          <w:lang w:val="en-US"/>
        </w:rPr>
        <w:t xml:space="preserve"> </w:t>
      </w:r>
      <w:proofErr w:type="spellStart"/>
      <w:r w:rsidRPr="00CE57F5">
        <w:rPr>
          <w:color w:val="auto"/>
          <w:lang w:val="en-US"/>
        </w:rPr>
        <w:t>text</w:t>
      </w:r>
      <w:proofErr w:type="spellEnd"/>
      <w:r w:rsidRPr="00CE57F5">
        <w:rPr>
          <w:color w:val="auto"/>
          <w:lang w:val="en-US"/>
        </w:rPr>
        <w:t xml:space="preserve"> </w:t>
      </w:r>
      <w:proofErr w:type="spellStart"/>
      <w:r w:rsidRPr="00CE57F5">
        <w:rPr>
          <w:color w:val="auto"/>
          <w:lang w:val="en-US"/>
        </w:rPr>
        <w:t>text</w:t>
      </w:r>
      <w:proofErr w:type="spellEnd"/>
      <w:r w:rsidRPr="00CE57F5">
        <w:rPr>
          <w:color w:val="auto"/>
          <w:lang w:val="en-US"/>
        </w:rPr>
        <w:t xml:space="preserve">. </w:t>
      </w:r>
    </w:p>
    <w:p w:rsidR="00646E13" w:rsidRPr="00CE57F5" w:rsidRDefault="00646E13" w:rsidP="0088041B">
      <w:pPr>
        <w:pStyle w:val="Default"/>
        <w:ind w:firstLine="567"/>
        <w:jc w:val="both"/>
        <w:rPr>
          <w:color w:val="auto"/>
          <w:lang w:val="en-US"/>
        </w:rPr>
      </w:pPr>
      <w:r w:rsidRPr="00CE57F5">
        <w:rPr>
          <w:b/>
          <w:bCs/>
          <w:color w:val="auto"/>
          <w:lang w:val="en-US"/>
        </w:rPr>
        <w:t xml:space="preserve">The results of the study. </w:t>
      </w:r>
      <w:r w:rsidRPr="00CE57F5">
        <w:rPr>
          <w:color w:val="auto"/>
          <w:lang w:val="en-US"/>
        </w:rPr>
        <w:t xml:space="preserve">Text </w:t>
      </w:r>
      <w:proofErr w:type="spellStart"/>
      <w:r w:rsidRPr="00CE57F5">
        <w:rPr>
          <w:color w:val="auto"/>
          <w:lang w:val="en-US"/>
        </w:rPr>
        <w:t>text</w:t>
      </w:r>
      <w:proofErr w:type="spellEnd"/>
      <w:r w:rsidRPr="00CE57F5">
        <w:rPr>
          <w:color w:val="auto"/>
          <w:lang w:val="en-US"/>
        </w:rPr>
        <w:t xml:space="preserve"> </w:t>
      </w:r>
      <w:proofErr w:type="spellStart"/>
      <w:r w:rsidRPr="00CE57F5">
        <w:rPr>
          <w:color w:val="auto"/>
          <w:lang w:val="en-US"/>
        </w:rPr>
        <w:t>text</w:t>
      </w:r>
      <w:proofErr w:type="spellEnd"/>
      <w:r w:rsidRPr="00CE57F5">
        <w:rPr>
          <w:color w:val="auto"/>
          <w:lang w:val="en-US"/>
        </w:rPr>
        <w:t xml:space="preserve"> </w:t>
      </w:r>
      <w:proofErr w:type="spellStart"/>
      <w:r w:rsidRPr="00CE57F5">
        <w:rPr>
          <w:color w:val="auto"/>
          <w:lang w:val="en-US"/>
        </w:rPr>
        <w:t>text</w:t>
      </w:r>
      <w:proofErr w:type="spellEnd"/>
      <w:r w:rsidRPr="00CE57F5">
        <w:rPr>
          <w:color w:val="auto"/>
          <w:lang w:val="en-US"/>
        </w:rPr>
        <w:t xml:space="preserve"> </w:t>
      </w:r>
      <w:proofErr w:type="spellStart"/>
      <w:r w:rsidRPr="00CE57F5">
        <w:rPr>
          <w:color w:val="auto"/>
          <w:lang w:val="en-US"/>
        </w:rPr>
        <w:t>text</w:t>
      </w:r>
      <w:proofErr w:type="spellEnd"/>
      <w:r w:rsidRPr="00CE57F5">
        <w:rPr>
          <w:color w:val="auto"/>
          <w:lang w:val="en-US"/>
        </w:rPr>
        <w:t xml:space="preserve"> </w:t>
      </w:r>
      <w:proofErr w:type="spellStart"/>
      <w:r w:rsidRPr="00CE57F5">
        <w:rPr>
          <w:color w:val="auto"/>
          <w:lang w:val="en-US"/>
        </w:rPr>
        <w:t>text</w:t>
      </w:r>
      <w:proofErr w:type="spellEnd"/>
      <w:r w:rsidRPr="00CE57F5">
        <w:rPr>
          <w:color w:val="auto"/>
          <w:lang w:val="en-US"/>
        </w:rPr>
        <w:t xml:space="preserve"> </w:t>
      </w:r>
      <w:proofErr w:type="spellStart"/>
      <w:r w:rsidRPr="00CE57F5">
        <w:rPr>
          <w:color w:val="auto"/>
          <w:lang w:val="en-US"/>
        </w:rPr>
        <w:t>text</w:t>
      </w:r>
      <w:proofErr w:type="spellEnd"/>
      <w:r w:rsidRPr="00CE57F5">
        <w:rPr>
          <w:color w:val="auto"/>
          <w:lang w:val="en-US"/>
        </w:rPr>
        <w:t xml:space="preserve"> </w:t>
      </w:r>
      <w:proofErr w:type="spellStart"/>
      <w:r w:rsidRPr="00CE57F5">
        <w:rPr>
          <w:color w:val="auto"/>
          <w:lang w:val="en-US"/>
        </w:rPr>
        <w:t>text</w:t>
      </w:r>
      <w:proofErr w:type="spellEnd"/>
      <w:r w:rsidRPr="00CE57F5">
        <w:rPr>
          <w:color w:val="auto"/>
          <w:lang w:val="en-US"/>
        </w:rPr>
        <w:t xml:space="preserve"> </w:t>
      </w:r>
      <w:proofErr w:type="spellStart"/>
      <w:r w:rsidRPr="00CE57F5">
        <w:rPr>
          <w:color w:val="auto"/>
          <w:lang w:val="en-US"/>
        </w:rPr>
        <w:t>text</w:t>
      </w:r>
      <w:proofErr w:type="spellEnd"/>
      <w:r w:rsidRPr="00CE57F5">
        <w:rPr>
          <w:color w:val="auto"/>
          <w:lang w:val="en-US"/>
        </w:rPr>
        <w:t xml:space="preserve"> </w:t>
      </w:r>
      <w:proofErr w:type="spellStart"/>
      <w:r w:rsidRPr="00CE57F5">
        <w:rPr>
          <w:color w:val="auto"/>
          <w:lang w:val="en-US"/>
        </w:rPr>
        <w:t>text</w:t>
      </w:r>
      <w:proofErr w:type="spellEnd"/>
      <w:r w:rsidRPr="00CE57F5">
        <w:rPr>
          <w:color w:val="auto"/>
          <w:lang w:val="en-US"/>
        </w:rPr>
        <w:t xml:space="preserve"> </w:t>
      </w:r>
      <w:proofErr w:type="spellStart"/>
      <w:r w:rsidRPr="00CE57F5">
        <w:rPr>
          <w:color w:val="auto"/>
          <w:lang w:val="en-US"/>
        </w:rPr>
        <w:t>text</w:t>
      </w:r>
      <w:proofErr w:type="spellEnd"/>
      <w:r w:rsidRPr="00CE57F5">
        <w:rPr>
          <w:color w:val="auto"/>
          <w:lang w:val="en-US"/>
        </w:rPr>
        <w:t xml:space="preserve"> </w:t>
      </w:r>
      <w:proofErr w:type="spellStart"/>
      <w:r w:rsidRPr="00CE57F5">
        <w:rPr>
          <w:color w:val="auto"/>
          <w:lang w:val="en-US"/>
        </w:rPr>
        <w:t>text</w:t>
      </w:r>
      <w:proofErr w:type="spellEnd"/>
      <w:r w:rsidRPr="00CE57F5">
        <w:rPr>
          <w:color w:val="auto"/>
          <w:lang w:val="en-US"/>
        </w:rPr>
        <w:t xml:space="preserve"> </w:t>
      </w:r>
      <w:proofErr w:type="spellStart"/>
      <w:r w:rsidRPr="00CE57F5">
        <w:rPr>
          <w:color w:val="auto"/>
          <w:lang w:val="en-US"/>
        </w:rPr>
        <w:t>text</w:t>
      </w:r>
      <w:proofErr w:type="spellEnd"/>
      <w:r w:rsidRPr="00CE57F5">
        <w:rPr>
          <w:color w:val="auto"/>
          <w:lang w:val="en-US"/>
        </w:rPr>
        <w:t xml:space="preserve"> </w:t>
      </w:r>
      <w:proofErr w:type="spellStart"/>
      <w:r w:rsidRPr="00CE57F5">
        <w:rPr>
          <w:color w:val="auto"/>
          <w:lang w:val="en-US"/>
        </w:rPr>
        <w:t>text</w:t>
      </w:r>
      <w:proofErr w:type="spellEnd"/>
      <w:r w:rsidRPr="00CE57F5">
        <w:rPr>
          <w:color w:val="auto"/>
          <w:lang w:val="en-US"/>
        </w:rPr>
        <w:t xml:space="preserve"> </w:t>
      </w:r>
      <w:r w:rsidR="0088041B" w:rsidRPr="00CE57F5">
        <w:rPr>
          <w:lang w:val="en-US"/>
        </w:rPr>
        <w:t>(</w:t>
      </w:r>
      <w:proofErr w:type="spellStart"/>
      <w:r w:rsidR="0088041B" w:rsidRPr="00CE57F5">
        <w:rPr>
          <w:lang w:val="en-US"/>
        </w:rPr>
        <w:t>Kulbekova</w:t>
      </w:r>
      <w:proofErr w:type="spellEnd"/>
      <w:r w:rsidR="0088041B" w:rsidRPr="00CE57F5">
        <w:rPr>
          <w:lang w:val="en-US"/>
        </w:rPr>
        <w:t xml:space="preserve"> </w:t>
      </w:r>
      <w:proofErr w:type="gramStart"/>
      <w:r w:rsidR="0088041B" w:rsidRPr="00CE57F5">
        <w:rPr>
          <w:lang w:val="en-US"/>
        </w:rPr>
        <w:t>2019)</w:t>
      </w:r>
      <w:r w:rsidRPr="00CE57F5">
        <w:rPr>
          <w:color w:val="auto"/>
          <w:lang w:val="en-US"/>
        </w:rPr>
        <w:t>text</w:t>
      </w:r>
      <w:proofErr w:type="gramEnd"/>
      <w:r w:rsidRPr="00CE57F5">
        <w:rPr>
          <w:color w:val="auto"/>
          <w:lang w:val="en-US"/>
        </w:rPr>
        <w:t xml:space="preserve"> </w:t>
      </w:r>
      <w:proofErr w:type="spellStart"/>
      <w:r w:rsidRPr="00CE57F5">
        <w:rPr>
          <w:color w:val="auto"/>
          <w:lang w:val="en-US"/>
        </w:rPr>
        <w:t>text</w:t>
      </w:r>
      <w:proofErr w:type="spellEnd"/>
      <w:r w:rsidRPr="00CE57F5">
        <w:rPr>
          <w:color w:val="auto"/>
          <w:lang w:val="en-US"/>
        </w:rPr>
        <w:t xml:space="preserve"> </w:t>
      </w:r>
      <w:proofErr w:type="spellStart"/>
      <w:r w:rsidRPr="00CE57F5">
        <w:rPr>
          <w:color w:val="auto"/>
          <w:lang w:val="en-US"/>
        </w:rPr>
        <w:t>text</w:t>
      </w:r>
      <w:proofErr w:type="spellEnd"/>
      <w:r w:rsidRPr="00CE57F5">
        <w:rPr>
          <w:color w:val="auto"/>
          <w:lang w:val="en-US"/>
        </w:rPr>
        <w:t xml:space="preserve"> </w:t>
      </w:r>
      <w:proofErr w:type="spellStart"/>
      <w:r w:rsidRPr="00CE57F5">
        <w:rPr>
          <w:color w:val="auto"/>
          <w:lang w:val="en-US"/>
        </w:rPr>
        <w:t>text</w:t>
      </w:r>
      <w:proofErr w:type="spellEnd"/>
      <w:r w:rsidRPr="00CE57F5">
        <w:rPr>
          <w:color w:val="auto"/>
          <w:lang w:val="en-US"/>
        </w:rPr>
        <w:t xml:space="preserve"> </w:t>
      </w:r>
      <w:proofErr w:type="spellStart"/>
      <w:r w:rsidRPr="00CE57F5">
        <w:rPr>
          <w:color w:val="auto"/>
          <w:lang w:val="en-US"/>
        </w:rPr>
        <w:t>text</w:t>
      </w:r>
      <w:proofErr w:type="spellEnd"/>
      <w:r w:rsidRPr="00CE57F5">
        <w:rPr>
          <w:color w:val="auto"/>
          <w:lang w:val="en-US"/>
        </w:rPr>
        <w:t xml:space="preserve"> </w:t>
      </w:r>
      <w:proofErr w:type="spellStart"/>
      <w:r w:rsidRPr="00CE57F5">
        <w:rPr>
          <w:color w:val="auto"/>
          <w:lang w:val="en-US"/>
        </w:rPr>
        <w:t>text</w:t>
      </w:r>
      <w:proofErr w:type="spellEnd"/>
      <w:r w:rsidRPr="00CE57F5">
        <w:rPr>
          <w:color w:val="auto"/>
          <w:lang w:val="en-US"/>
        </w:rPr>
        <w:t xml:space="preserve"> </w:t>
      </w:r>
      <w:proofErr w:type="spellStart"/>
      <w:r w:rsidRPr="00CE57F5">
        <w:rPr>
          <w:color w:val="auto"/>
          <w:lang w:val="en-US"/>
        </w:rPr>
        <w:t>text</w:t>
      </w:r>
      <w:proofErr w:type="spellEnd"/>
      <w:r w:rsidRPr="00CE57F5">
        <w:rPr>
          <w:color w:val="auto"/>
          <w:lang w:val="en-US"/>
        </w:rPr>
        <w:t xml:space="preserve"> </w:t>
      </w:r>
      <w:proofErr w:type="spellStart"/>
      <w:r w:rsidRPr="00CE57F5">
        <w:rPr>
          <w:color w:val="auto"/>
          <w:lang w:val="en-US"/>
        </w:rPr>
        <w:t>text</w:t>
      </w:r>
      <w:proofErr w:type="spellEnd"/>
      <w:r w:rsidRPr="00CE57F5">
        <w:rPr>
          <w:color w:val="auto"/>
          <w:lang w:val="en-US"/>
        </w:rPr>
        <w:t xml:space="preserve"> </w:t>
      </w:r>
      <w:proofErr w:type="spellStart"/>
      <w:r w:rsidRPr="00CE57F5">
        <w:rPr>
          <w:color w:val="auto"/>
          <w:lang w:val="en-US"/>
        </w:rPr>
        <w:t>text</w:t>
      </w:r>
      <w:proofErr w:type="spellEnd"/>
      <w:r w:rsidRPr="00CE57F5">
        <w:rPr>
          <w:color w:val="auto"/>
          <w:lang w:val="en-US"/>
        </w:rPr>
        <w:t xml:space="preserve"> </w:t>
      </w:r>
      <w:r w:rsidR="0088041B" w:rsidRPr="00CE57F5">
        <w:rPr>
          <w:lang w:val="en-US"/>
        </w:rPr>
        <w:t>(</w:t>
      </w:r>
      <w:proofErr w:type="spellStart"/>
      <w:r w:rsidR="0088041B" w:rsidRPr="00CE57F5">
        <w:rPr>
          <w:lang w:val="en-US"/>
        </w:rPr>
        <w:t>Izim</w:t>
      </w:r>
      <w:proofErr w:type="spellEnd"/>
      <w:r w:rsidR="0088041B" w:rsidRPr="00CE57F5">
        <w:rPr>
          <w:lang w:val="en-US"/>
        </w:rPr>
        <w:t xml:space="preserve"> 2022, 64)</w:t>
      </w:r>
      <w:r w:rsidRPr="00CE57F5">
        <w:rPr>
          <w:color w:val="auto"/>
          <w:lang w:val="en-US"/>
        </w:rPr>
        <w:t xml:space="preserve">text </w:t>
      </w:r>
      <w:proofErr w:type="spellStart"/>
      <w:r w:rsidRPr="00CE57F5">
        <w:rPr>
          <w:color w:val="auto"/>
          <w:lang w:val="en-US"/>
        </w:rPr>
        <w:t>text</w:t>
      </w:r>
      <w:proofErr w:type="spellEnd"/>
      <w:r w:rsidRPr="00CE57F5">
        <w:rPr>
          <w:color w:val="auto"/>
          <w:lang w:val="en-US"/>
        </w:rPr>
        <w:t xml:space="preserve"> </w:t>
      </w:r>
      <w:proofErr w:type="spellStart"/>
      <w:r w:rsidRPr="00CE57F5">
        <w:rPr>
          <w:color w:val="auto"/>
          <w:lang w:val="en-US"/>
        </w:rPr>
        <w:t>text</w:t>
      </w:r>
      <w:proofErr w:type="spellEnd"/>
      <w:r w:rsidRPr="00CE57F5">
        <w:rPr>
          <w:color w:val="auto"/>
          <w:lang w:val="en-US"/>
        </w:rPr>
        <w:t xml:space="preserve"> </w:t>
      </w:r>
      <w:proofErr w:type="spellStart"/>
      <w:r w:rsidRPr="00CE57F5">
        <w:rPr>
          <w:color w:val="auto"/>
          <w:lang w:val="en-US"/>
        </w:rPr>
        <w:t>text</w:t>
      </w:r>
      <w:proofErr w:type="spellEnd"/>
      <w:r w:rsidRPr="00CE57F5">
        <w:rPr>
          <w:color w:val="auto"/>
          <w:lang w:val="en-US"/>
        </w:rPr>
        <w:t xml:space="preserve"> </w:t>
      </w:r>
      <w:proofErr w:type="spellStart"/>
      <w:r w:rsidRPr="00CE57F5">
        <w:rPr>
          <w:color w:val="auto"/>
          <w:lang w:val="en-US"/>
        </w:rPr>
        <w:t>text</w:t>
      </w:r>
      <w:proofErr w:type="spellEnd"/>
      <w:r w:rsidRPr="00CE57F5">
        <w:rPr>
          <w:color w:val="auto"/>
          <w:lang w:val="en-US"/>
        </w:rPr>
        <w:t xml:space="preserve"> </w:t>
      </w:r>
      <w:proofErr w:type="spellStart"/>
      <w:r w:rsidRPr="00CE57F5">
        <w:rPr>
          <w:color w:val="auto"/>
          <w:lang w:val="en-US"/>
        </w:rPr>
        <w:t>text</w:t>
      </w:r>
      <w:proofErr w:type="spellEnd"/>
      <w:r w:rsidRPr="00CE57F5">
        <w:rPr>
          <w:color w:val="auto"/>
          <w:lang w:val="en-US"/>
        </w:rPr>
        <w:t xml:space="preserve"> </w:t>
      </w:r>
      <w:proofErr w:type="spellStart"/>
      <w:r w:rsidRPr="00CE57F5">
        <w:rPr>
          <w:color w:val="auto"/>
          <w:lang w:val="en-US"/>
        </w:rPr>
        <w:t>text</w:t>
      </w:r>
      <w:proofErr w:type="spellEnd"/>
      <w:r w:rsidRPr="00CE57F5">
        <w:rPr>
          <w:color w:val="auto"/>
          <w:lang w:val="en-US"/>
        </w:rPr>
        <w:t xml:space="preserve"> </w:t>
      </w:r>
      <w:proofErr w:type="spellStart"/>
      <w:r w:rsidRPr="00CE57F5">
        <w:rPr>
          <w:color w:val="auto"/>
          <w:lang w:val="en-US"/>
        </w:rPr>
        <w:t>text</w:t>
      </w:r>
      <w:proofErr w:type="spellEnd"/>
      <w:r w:rsidRPr="00CE57F5">
        <w:rPr>
          <w:color w:val="auto"/>
          <w:lang w:val="en-US"/>
        </w:rPr>
        <w:t xml:space="preserve">. </w:t>
      </w:r>
    </w:p>
    <w:p w:rsidR="00646E13" w:rsidRPr="00CE57F5" w:rsidRDefault="00646E13" w:rsidP="0088041B">
      <w:pPr>
        <w:pStyle w:val="Default"/>
        <w:ind w:firstLine="567"/>
        <w:jc w:val="both"/>
        <w:rPr>
          <w:color w:val="auto"/>
          <w:lang w:val="en-US"/>
        </w:rPr>
      </w:pPr>
      <w:r w:rsidRPr="00CE57F5">
        <w:rPr>
          <w:b/>
          <w:bCs/>
          <w:color w:val="auto"/>
          <w:lang w:val="en-US"/>
        </w:rPr>
        <w:t>Discussion</w:t>
      </w:r>
      <w:r w:rsidR="0088041B" w:rsidRPr="00CE57F5">
        <w:rPr>
          <w:b/>
          <w:bCs/>
          <w:color w:val="auto"/>
          <w:lang w:val="en-US"/>
        </w:rPr>
        <w:t xml:space="preserve"> of results</w:t>
      </w:r>
      <w:r w:rsidRPr="00CE57F5">
        <w:rPr>
          <w:b/>
          <w:bCs/>
          <w:color w:val="auto"/>
          <w:lang w:val="en-US"/>
        </w:rPr>
        <w:t xml:space="preserve">. </w:t>
      </w:r>
      <w:r w:rsidRPr="00CE57F5">
        <w:rPr>
          <w:color w:val="auto"/>
          <w:lang w:val="en-US"/>
        </w:rPr>
        <w:t xml:space="preserve">Text </w:t>
      </w:r>
      <w:proofErr w:type="spellStart"/>
      <w:r w:rsidRPr="00CE57F5">
        <w:rPr>
          <w:color w:val="auto"/>
          <w:lang w:val="en-US"/>
        </w:rPr>
        <w:t>text</w:t>
      </w:r>
      <w:proofErr w:type="spellEnd"/>
      <w:r w:rsidRPr="00CE57F5">
        <w:rPr>
          <w:color w:val="auto"/>
          <w:lang w:val="en-US"/>
        </w:rPr>
        <w:t xml:space="preserve"> </w:t>
      </w:r>
      <w:proofErr w:type="spellStart"/>
      <w:r w:rsidRPr="00CE57F5">
        <w:rPr>
          <w:color w:val="auto"/>
          <w:lang w:val="en-US"/>
        </w:rPr>
        <w:t>text</w:t>
      </w:r>
      <w:proofErr w:type="spellEnd"/>
      <w:r w:rsidRPr="00CE57F5">
        <w:rPr>
          <w:color w:val="auto"/>
          <w:lang w:val="en-US"/>
        </w:rPr>
        <w:t xml:space="preserve"> </w:t>
      </w:r>
      <w:proofErr w:type="spellStart"/>
      <w:r w:rsidRPr="00CE57F5">
        <w:rPr>
          <w:color w:val="auto"/>
          <w:lang w:val="en-US"/>
        </w:rPr>
        <w:t>text</w:t>
      </w:r>
      <w:proofErr w:type="spellEnd"/>
      <w:r w:rsidRPr="00CE57F5">
        <w:rPr>
          <w:color w:val="auto"/>
          <w:lang w:val="en-US"/>
        </w:rPr>
        <w:t xml:space="preserve"> </w:t>
      </w:r>
      <w:proofErr w:type="spellStart"/>
      <w:r w:rsidRPr="00CE57F5">
        <w:rPr>
          <w:color w:val="auto"/>
          <w:lang w:val="en-US"/>
        </w:rPr>
        <w:t>text</w:t>
      </w:r>
      <w:proofErr w:type="spellEnd"/>
      <w:r w:rsidRPr="00CE57F5">
        <w:rPr>
          <w:color w:val="auto"/>
          <w:lang w:val="en-US"/>
        </w:rPr>
        <w:t xml:space="preserve"> </w:t>
      </w:r>
      <w:proofErr w:type="spellStart"/>
      <w:r w:rsidRPr="00CE57F5">
        <w:rPr>
          <w:color w:val="auto"/>
          <w:lang w:val="en-US"/>
        </w:rPr>
        <w:t>text</w:t>
      </w:r>
      <w:proofErr w:type="spellEnd"/>
      <w:r w:rsidRPr="00CE57F5">
        <w:rPr>
          <w:color w:val="auto"/>
          <w:lang w:val="en-US"/>
        </w:rPr>
        <w:t xml:space="preserve"> </w:t>
      </w:r>
      <w:proofErr w:type="spellStart"/>
      <w:r w:rsidRPr="00CE57F5">
        <w:rPr>
          <w:color w:val="auto"/>
          <w:lang w:val="en-US"/>
        </w:rPr>
        <w:t>text</w:t>
      </w:r>
      <w:proofErr w:type="spellEnd"/>
      <w:r w:rsidRPr="00CE57F5">
        <w:rPr>
          <w:color w:val="auto"/>
          <w:lang w:val="en-US"/>
        </w:rPr>
        <w:t xml:space="preserve"> </w:t>
      </w:r>
      <w:proofErr w:type="spellStart"/>
      <w:r w:rsidRPr="00CE57F5">
        <w:rPr>
          <w:color w:val="auto"/>
          <w:lang w:val="en-US"/>
        </w:rPr>
        <w:t>text</w:t>
      </w:r>
      <w:proofErr w:type="spellEnd"/>
      <w:r w:rsidRPr="00CE57F5">
        <w:rPr>
          <w:color w:val="auto"/>
          <w:lang w:val="en-US"/>
        </w:rPr>
        <w:t xml:space="preserve"> </w:t>
      </w:r>
      <w:proofErr w:type="spellStart"/>
      <w:r w:rsidRPr="00CE57F5">
        <w:rPr>
          <w:color w:val="auto"/>
          <w:lang w:val="en-US"/>
        </w:rPr>
        <w:t>text</w:t>
      </w:r>
      <w:proofErr w:type="spellEnd"/>
      <w:r w:rsidRPr="00CE57F5">
        <w:rPr>
          <w:color w:val="auto"/>
          <w:lang w:val="en-US"/>
        </w:rPr>
        <w:t xml:space="preserve"> </w:t>
      </w:r>
      <w:proofErr w:type="spellStart"/>
      <w:r w:rsidRPr="00CE57F5">
        <w:rPr>
          <w:color w:val="auto"/>
          <w:lang w:val="en-US"/>
        </w:rPr>
        <w:t>text</w:t>
      </w:r>
      <w:proofErr w:type="spellEnd"/>
      <w:r w:rsidRPr="00CE57F5">
        <w:rPr>
          <w:color w:val="auto"/>
          <w:lang w:val="en-US"/>
        </w:rPr>
        <w:t xml:space="preserve"> </w:t>
      </w:r>
      <w:proofErr w:type="spellStart"/>
      <w:r w:rsidRPr="00CE57F5">
        <w:rPr>
          <w:color w:val="auto"/>
          <w:lang w:val="en-US"/>
        </w:rPr>
        <w:t>text</w:t>
      </w:r>
      <w:proofErr w:type="spellEnd"/>
      <w:r w:rsidRPr="00CE57F5">
        <w:rPr>
          <w:color w:val="auto"/>
          <w:lang w:val="en-US"/>
        </w:rPr>
        <w:t xml:space="preserve"> </w:t>
      </w:r>
      <w:proofErr w:type="spellStart"/>
      <w:r w:rsidRPr="00CE57F5">
        <w:rPr>
          <w:color w:val="auto"/>
          <w:lang w:val="en-US"/>
        </w:rPr>
        <w:t>text</w:t>
      </w:r>
      <w:proofErr w:type="spellEnd"/>
      <w:r w:rsidRPr="00CE57F5">
        <w:rPr>
          <w:color w:val="auto"/>
          <w:lang w:val="en-US"/>
        </w:rPr>
        <w:t xml:space="preserve"> </w:t>
      </w:r>
      <w:proofErr w:type="spellStart"/>
      <w:r w:rsidRPr="00CE57F5">
        <w:rPr>
          <w:color w:val="auto"/>
          <w:lang w:val="en-US"/>
        </w:rPr>
        <w:t>text</w:t>
      </w:r>
      <w:proofErr w:type="spellEnd"/>
      <w:r w:rsidRPr="00CE57F5">
        <w:rPr>
          <w:color w:val="auto"/>
          <w:lang w:val="en-US"/>
        </w:rPr>
        <w:t xml:space="preserve"> </w:t>
      </w:r>
      <w:proofErr w:type="spellStart"/>
      <w:r w:rsidRPr="00CE57F5">
        <w:rPr>
          <w:color w:val="auto"/>
          <w:lang w:val="en-US"/>
        </w:rPr>
        <w:t>text</w:t>
      </w:r>
      <w:proofErr w:type="spellEnd"/>
      <w:r w:rsidRPr="00CE57F5">
        <w:rPr>
          <w:color w:val="auto"/>
          <w:lang w:val="en-US"/>
        </w:rPr>
        <w:t xml:space="preserve"> </w:t>
      </w:r>
      <w:proofErr w:type="spellStart"/>
      <w:r w:rsidRPr="00CE57F5">
        <w:rPr>
          <w:color w:val="auto"/>
          <w:lang w:val="en-US"/>
        </w:rPr>
        <w:t>text</w:t>
      </w:r>
      <w:proofErr w:type="spellEnd"/>
      <w:r w:rsidRPr="00CE57F5">
        <w:rPr>
          <w:color w:val="auto"/>
          <w:lang w:val="en-US"/>
        </w:rPr>
        <w:t xml:space="preserve"> </w:t>
      </w:r>
      <w:proofErr w:type="spellStart"/>
      <w:r w:rsidRPr="00CE57F5">
        <w:rPr>
          <w:color w:val="auto"/>
          <w:lang w:val="en-US"/>
        </w:rPr>
        <w:t>text</w:t>
      </w:r>
      <w:proofErr w:type="spellEnd"/>
      <w:r w:rsidRPr="00CE57F5">
        <w:rPr>
          <w:color w:val="auto"/>
          <w:lang w:val="en-US"/>
        </w:rPr>
        <w:t xml:space="preserve"> </w:t>
      </w:r>
      <w:proofErr w:type="spellStart"/>
      <w:r w:rsidRPr="00CE57F5">
        <w:rPr>
          <w:color w:val="auto"/>
          <w:lang w:val="en-US"/>
        </w:rPr>
        <w:t>text</w:t>
      </w:r>
      <w:proofErr w:type="spellEnd"/>
      <w:r w:rsidRPr="00CE57F5">
        <w:rPr>
          <w:color w:val="auto"/>
          <w:lang w:val="en-US"/>
        </w:rPr>
        <w:t xml:space="preserve"> </w:t>
      </w:r>
      <w:proofErr w:type="spellStart"/>
      <w:r w:rsidRPr="00CE57F5">
        <w:rPr>
          <w:color w:val="auto"/>
          <w:lang w:val="en-US"/>
        </w:rPr>
        <w:t>text</w:t>
      </w:r>
      <w:proofErr w:type="spellEnd"/>
      <w:r w:rsidRPr="00CE57F5">
        <w:rPr>
          <w:color w:val="auto"/>
          <w:lang w:val="en-US"/>
        </w:rPr>
        <w:t xml:space="preserve"> </w:t>
      </w:r>
      <w:proofErr w:type="spellStart"/>
      <w:r w:rsidRPr="00CE57F5">
        <w:rPr>
          <w:color w:val="auto"/>
          <w:lang w:val="en-US"/>
        </w:rPr>
        <w:t>text</w:t>
      </w:r>
      <w:proofErr w:type="spellEnd"/>
      <w:r w:rsidRPr="00CE57F5">
        <w:rPr>
          <w:color w:val="auto"/>
          <w:lang w:val="en-US"/>
        </w:rPr>
        <w:t xml:space="preserve"> </w:t>
      </w:r>
      <w:proofErr w:type="spellStart"/>
      <w:r w:rsidRPr="00CE57F5">
        <w:rPr>
          <w:color w:val="auto"/>
          <w:lang w:val="en-US"/>
        </w:rPr>
        <w:t>text</w:t>
      </w:r>
      <w:proofErr w:type="spellEnd"/>
      <w:r w:rsidRPr="00CE57F5">
        <w:rPr>
          <w:color w:val="auto"/>
          <w:lang w:val="en-US"/>
        </w:rPr>
        <w:t xml:space="preserve"> </w:t>
      </w:r>
      <w:proofErr w:type="spellStart"/>
      <w:r w:rsidRPr="00CE57F5">
        <w:rPr>
          <w:color w:val="auto"/>
          <w:lang w:val="en-US"/>
        </w:rPr>
        <w:t>text</w:t>
      </w:r>
      <w:proofErr w:type="spellEnd"/>
      <w:r w:rsidRPr="00CE57F5">
        <w:rPr>
          <w:color w:val="auto"/>
          <w:lang w:val="en-US"/>
        </w:rPr>
        <w:t xml:space="preserve"> </w:t>
      </w:r>
      <w:proofErr w:type="spellStart"/>
      <w:r w:rsidRPr="00CE57F5">
        <w:rPr>
          <w:color w:val="auto"/>
          <w:lang w:val="en-US"/>
        </w:rPr>
        <w:t>text</w:t>
      </w:r>
      <w:proofErr w:type="spellEnd"/>
      <w:r w:rsidRPr="00CE57F5">
        <w:rPr>
          <w:color w:val="auto"/>
          <w:lang w:val="en-US"/>
        </w:rPr>
        <w:t xml:space="preserve"> </w:t>
      </w:r>
      <w:proofErr w:type="spellStart"/>
      <w:r w:rsidRPr="00CE57F5">
        <w:rPr>
          <w:color w:val="auto"/>
          <w:lang w:val="en-US"/>
        </w:rPr>
        <w:t>text</w:t>
      </w:r>
      <w:proofErr w:type="spellEnd"/>
      <w:r w:rsidRPr="00CE57F5">
        <w:rPr>
          <w:color w:val="auto"/>
          <w:lang w:val="en-US"/>
        </w:rPr>
        <w:t xml:space="preserve"> </w:t>
      </w:r>
      <w:proofErr w:type="spellStart"/>
      <w:r w:rsidRPr="00CE57F5">
        <w:rPr>
          <w:color w:val="auto"/>
          <w:lang w:val="en-US"/>
        </w:rPr>
        <w:t>text</w:t>
      </w:r>
      <w:proofErr w:type="spellEnd"/>
      <w:r w:rsidRPr="00CE57F5">
        <w:rPr>
          <w:color w:val="auto"/>
          <w:lang w:val="en-US"/>
        </w:rPr>
        <w:t xml:space="preserve"> </w:t>
      </w:r>
      <w:proofErr w:type="spellStart"/>
      <w:r w:rsidRPr="00CE57F5">
        <w:rPr>
          <w:color w:val="auto"/>
          <w:lang w:val="en-US"/>
        </w:rPr>
        <w:t>text</w:t>
      </w:r>
      <w:proofErr w:type="spellEnd"/>
      <w:r w:rsidRPr="00CE57F5">
        <w:rPr>
          <w:color w:val="auto"/>
          <w:lang w:val="en-US"/>
        </w:rPr>
        <w:t xml:space="preserve"> </w:t>
      </w:r>
      <w:proofErr w:type="spellStart"/>
      <w:r w:rsidRPr="00CE57F5">
        <w:rPr>
          <w:color w:val="auto"/>
          <w:lang w:val="en-US"/>
        </w:rPr>
        <w:t>text</w:t>
      </w:r>
      <w:proofErr w:type="spellEnd"/>
      <w:r w:rsidRPr="00CE57F5">
        <w:rPr>
          <w:color w:val="auto"/>
          <w:lang w:val="en-US"/>
        </w:rPr>
        <w:t xml:space="preserve"> </w:t>
      </w:r>
      <w:proofErr w:type="spellStart"/>
      <w:r w:rsidRPr="00CE57F5">
        <w:rPr>
          <w:color w:val="auto"/>
          <w:lang w:val="en-US"/>
        </w:rPr>
        <w:t>text</w:t>
      </w:r>
      <w:proofErr w:type="spellEnd"/>
      <w:r w:rsidRPr="00CE57F5">
        <w:rPr>
          <w:color w:val="auto"/>
          <w:lang w:val="en-US"/>
        </w:rPr>
        <w:t xml:space="preserve"> </w:t>
      </w:r>
      <w:proofErr w:type="spellStart"/>
      <w:r w:rsidRPr="00CE57F5">
        <w:rPr>
          <w:color w:val="auto"/>
          <w:lang w:val="en-US"/>
        </w:rPr>
        <w:t>text</w:t>
      </w:r>
      <w:proofErr w:type="spellEnd"/>
      <w:r w:rsidRPr="00CE57F5">
        <w:rPr>
          <w:color w:val="auto"/>
          <w:lang w:val="en-US"/>
        </w:rPr>
        <w:t xml:space="preserve"> </w:t>
      </w:r>
      <w:proofErr w:type="spellStart"/>
      <w:r w:rsidRPr="00CE57F5">
        <w:rPr>
          <w:color w:val="auto"/>
          <w:lang w:val="en-US"/>
        </w:rPr>
        <w:t>text</w:t>
      </w:r>
      <w:proofErr w:type="spellEnd"/>
      <w:r w:rsidRPr="00CE57F5">
        <w:rPr>
          <w:color w:val="auto"/>
          <w:lang w:val="en-US"/>
        </w:rPr>
        <w:t xml:space="preserve"> </w:t>
      </w:r>
      <w:proofErr w:type="spellStart"/>
      <w:r w:rsidRPr="00CE57F5">
        <w:rPr>
          <w:color w:val="auto"/>
          <w:lang w:val="en-US"/>
        </w:rPr>
        <w:t>text</w:t>
      </w:r>
      <w:proofErr w:type="spellEnd"/>
      <w:r w:rsidRPr="00CE57F5">
        <w:rPr>
          <w:color w:val="auto"/>
          <w:lang w:val="en-US"/>
        </w:rPr>
        <w:t xml:space="preserve"> </w:t>
      </w:r>
      <w:proofErr w:type="spellStart"/>
      <w:r w:rsidRPr="00CE57F5">
        <w:rPr>
          <w:color w:val="auto"/>
          <w:lang w:val="en-US"/>
        </w:rPr>
        <w:t>text</w:t>
      </w:r>
      <w:proofErr w:type="spellEnd"/>
      <w:r w:rsidRPr="00CE57F5">
        <w:rPr>
          <w:color w:val="auto"/>
          <w:lang w:val="en-US"/>
        </w:rPr>
        <w:t xml:space="preserve"> </w:t>
      </w:r>
      <w:proofErr w:type="spellStart"/>
      <w:r w:rsidRPr="00CE57F5">
        <w:rPr>
          <w:color w:val="auto"/>
          <w:lang w:val="en-US"/>
        </w:rPr>
        <w:t>text</w:t>
      </w:r>
      <w:proofErr w:type="spellEnd"/>
      <w:r w:rsidRPr="00CE57F5">
        <w:rPr>
          <w:color w:val="auto"/>
          <w:lang w:val="en-US"/>
        </w:rPr>
        <w:t xml:space="preserve"> </w:t>
      </w:r>
      <w:proofErr w:type="spellStart"/>
      <w:r w:rsidRPr="00CE57F5">
        <w:rPr>
          <w:color w:val="auto"/>
          <w:lang w:val="en-US"/>
        </w:rPr>
        <w:t>text</w:t>
      </w:r>
      <w:proofErr w:type="spellEnd"/>
      <w:r w:rsidRPr="00CE57F5">
        <w:rPr>
          <w:color w:val="auto"/>
          <w:lang w:val="en-US"/>
        </w:rPr>
        <w:t xml:space="preserve"> </w:t>
      </w:r>
      <w:proofErr w:type="spellStart"/>
      <w:r w:rsidRPr="00CE57F5">
        <w:rPr>
          <w:color w:val="auto"/>
          <w:lang w:val="en-US"/>
        </w:rPr>
        <w:t>text</w:t>
      </w:r>
      <w:proofErr w:type="spellEnd"/>
      <w:r w:rsidRPr="00CE57F5">
        <w:rPr>
          <w:color w:val="auto"/>
          <w:lang w:val="en-US"/>
        </w:rPr>
        <w:t xml:space="preserve"> </w:t>
      </w:r>
      <w:proofErr w:type="spellStart"/>
      <w:r w:rsidRPr="00CE57F5">
        <w:rPr>
          <w:color w:val="auto"/>
          <w:lang w:val="en-US"/>
        </w:rPr>
        <w:t>text</w:t>
      </w:r>
      <w:proofErr w:type="spellEnd"/>
      <w:r w:rsidRPr="00CE57F5">
        <w:rPr>
          <w:color w:val="auto"/>
          <w:lang w:val="en-US"/>
        </w:rPr>
        <w:t xml:space="preserve"> </w:t>
      </w:r>
      <w:proofErr w:type="spellStart"/>
      <w:r w:rsidRPr="00CE57F5">
        <w:rPr>
          <w:color w:val="auto"/>
          <w:lang w:val="en-US"/>
        </w:rPr>
        <w:t>text</w:t>
      </w:r>
      <w:proofErr w:type="spellEnd"/>
      <w:r w:rsidRPr="00CE57F5">
        <w:rPr>
          <w:color w:val="auto"/>
          <w:lang w:val="en-US"/>
        </w:rPr>
        <w:t xml:space="preserve"> </w:t>
      </w:r>
      <w:proofErr w:type="spellStart"/>
      <w:r w:rsidRPr="00CE57F5">
        <w:rPr>
          <w:color w:val="auto"/>
          <w:lang w:val="en-US"/>
        </w:rPr>
        <w:t>text</w:t>
      </w:r>
      <w:proofErr w:type="spellEnd"/>
      <w:r w:rsidRPr="00CE57F5">
        <w:rPr>
          <w:color w:val="auto"/>
          <w:lang w:val="en-US"/>
        </w:rPr>
        <w:t xml:space="preserve"> </w:t>
      </w:r>
      <w:proofErr w:type="spellStart"/>
      <w:r w:rsidRPr="00CE57F5">
        <w:rPr>
          <w:color w:val="auto"/>
          <w:lang w:val="en-US"/>
        </w:rPr>
        <w:t>text</w:t>
      </w:r>
      <w:proofErr w:type="spellEnd"/>
      <w:r w:rsidRPr="00CE57F5">
        <w:rPr>
          <w:color w:val="auto"/>
          <w:lang w:val="en-US"/>
        </w:rPr>
        <w:t xml:space="preserve"> </w:t>
      </w:r>
      <w:proofErr w:type="spellStart"/>
      <w:r w:rsidRPr="00CE57F5">
        <w:rPr>
          <w:color w:val="auto"/>
          <w:lang w:val="en-US"/>
        </w:rPr>
        <w:t>text</w:t>
      </w:r>
      <w:proofErr w:type="spellEnd"/>
      <w:r w:rsidRPr="00CE57F5">
        <w:rPr>
          <w:color w:val="auto"/>
          <w:lang w:val="en-US"/>
        </w:rPr>
        <w:t xml:space="preserve"> </w:t>
      </w:r>
      <w:proofErr w:type="spellStart"/>
      <w:r w:rsidRPr="00CE57F5">
        <w:rPr>
          <w:color w:val="auto"/>
          <w:lang w:val="en-US"/>
        </w:rPr>
        <w:t>text</w:t>
      </w:r>
      <w:proofErr w:type="spellEnd"/>
      <w:r w:rsidRPr="00CE57F5">
        <w:rPr>
          <w:color w:val="auto"/>
          <w:lang w:val="en-US"/>
        </w:rPr>
        <w:t xml:space="preserve"> </w:t>
      </w:r>
      <w:proofErr w:type="spellStart"/>
      <w:r w:rsidRPr="00CE57F5">
        <w:rPr>
          <w:color w:val="auto"/>
          <w:lang w:val="en-US"/>
        </w:rPr>
        <w:t>text</w:t>
      </w:r>
      <w:proofErr w:type="spellEnd"/>
      <w:r w:rsidRPr="00CE57F5">
        <w:rPr>
          <w:color w:val="auto"/>
          <w:lang w:val="en-US"/>
        </w:rPr>
        <w:t xml:space="preserve"> </w:t>
      </w:r>
      <w:proofErr w:type="spellStart"/>
      <w:r w:rsidRPr="00CE57F5">
        <w:rPr>
          <w:color w:val="auto"/>
          <w:lang w:val="en-US"/>
        </w:rPr>
        <w:t>text</w:t>
      </w:r>
      <w:proofErr w:type="spellEnd"/>
      <w:r w:rsidRPr="00CE57F5">
        <w:rPr>
          <w:color w:val="auto"/>
          <w:lang w:val="en-US"/>
        </w:rPr>
        <w:t xml:space="preserve"> </w:t>
      </w:r>
      <w:proofErr w:type="spellStart"/>
      <w:r w:rsidRPr="00CE57F5">
        <w:rPr>
          <w:color w:val="auto"/>
          <w:lang w:val="en-US"/>
        </w:rPr>
        <w:t>text</w:t>
      </w:r>
      <w:proofErr w:type="spellEnd"/>
      <w:r w:rsidRPr="00CE57F5">
        <w:rPr>
          <w:color w:val="auto"/>
          <w:lang w:val="en-US"/>
        </w:rPr>
        <w:t xml:space="preserve">. </w:t>
      </w:r>
    </w:p>
    <w:p w:rsidR="0088041B" w:rsidRPr="00CE57F5" w:rsidRDefault="0088041B" w:rsidP="0088041B">
      <w:pPr>
        <w:pStyle w:val="Default"/>
        <w:ind w:firstLine="567"/>
        <w:jc w:val="both"/>
        <w:rPr>
          <w:color w:val="auto"/>
          <w:lang w:val="en-US"/>
        </w:rPr>
      </w:pPr>
      <w:r w:rsidRPr="00CE57F5">
        <w:rPr>
          <w:b/>
          <w:color w:val="auto"/>
          <w:lang w:val="en-US"/>
        </w:rPr>
        <w:t xml:space="preserve">Funding information </w:t>
      </w:r>
      <w:r w:rsidRPr="00CE57F5">
        <w:rPr>
          <w:color w:val="auto"/>
          <w:lang w:val="en-US"/>
        </w:rPr>
        <w:t xml:space="preserve">(if applicable). Text </w:t>
      </w:r>
      <w:proofErr w:type="spellStart"/>
      <w:r w:rsidRPr="00CE57F5">
        <w:rPr>
          <w:color w:val="auto"/>
          <w:lang w:val="en-US"/>
        </w:rPr>
        <w:t>text</w:t>
      </w:r>
      <w:proofErr w:type="spellEnd"/>
      <w:r w:rsidRPr="00CE57F5">
        <w:rPr>
          <w:color w:val="auto"/>
          <w:lang w:val="en-US"/>
        </w:rPr>
        <w:t xml:space="preserve"> </w:t>
      </w:r>
      <w:proofErr w:type="spellStart"/>
      <w:r w:rsidRPr="00CE57F5">
        <w:rPr>
          <w:color w:val="auto"/>
          <w:lang w:val="en-US"/>
        </w:rPr>
        <w:t>text</w:t>
      </w:r>
      <w:proofErr w:type="spellEnd"/>
      <w:r w:rsidRPr="00CE57F5">
        <w:rPr>
          <w:color w:val="auto"/>
          <w:lang w:val="en-US"/>
        </w:rPr>
        <w:t xml:space="preserve"> </w:t>
      </w:r>
      <w:proofErr w:type="spellStart"/>
      <w:r w:rsidRPr="00CE57F5">
        <w:rPr>
          <w:color w:val="auto"/>
          <w:lang w:val="en-US"/>
        </w:rPr>
        <w:t>text</w:t>
      </w:r>
      <w:proofErr w:type="spellEnd"/>
      <w:r w:rsidRPr="00CE57F5">
        <w:rPr>
          <w:color w:val="auto"/>
          <w:lang w:val="en-US"/>
        </w:rPr>
        <w:t xml:space="preserve"> </w:t>
      </w:r>
      <w:proofErr w:type="spellStart"/>
      <w:r w:rsidRPr="00CE57F5">
        <w:rPr>
          <w:color w:val="auto"/>
          <w:lang w:val="en-US"/>
        </w:rPr>
        <w:t>text</w:t>
      </w:r>
      <w:proofErr w:type="spellEnd"/>
      <w:r w:rsidRPr="00CE57F5">
        <w:rPr>
          <w:color w:val="auto"/>
          <w:lang w:val="en-US"/>
        </w:rPr>
        <w:t xml:space="preserve"> </w:t>
      </w:r>
      <w:proofErr w:type="spellStart"/>
      <w:r w:rsidRPr="00CE57F5">
        <w:rPr>
          <w:color w:val="auto"/>
          <w:lang w:val="en-US"/>
        </w:rPr>
        <w:t>text</w:t>
      </w:r>
      <w:proofErr w:type="spellEnd"/>
      <w:r w:rsidRPr="00CE57F5">
        <w:rPr>
          <w:color w:val="auto"/>
          <w:lang w:val="en-US"/>
        </w:rPr>
        <w:t xml:space="preserve"> </w:t>
      </w:r>
      <w:proofErr w:type="spellStart"/>
      <w:r w:rsidRPr="00CE57F5">
        <w:rPr>
          <w:color w:val="auto"/>
          <w:lang w:val="en-US"/>
        </w:rPr>
        <w:t>text</w:t>
      </w:r>
      <w:proofErr w:type="spellEnd"/>
      <w:r w:rsidRPr="00CE57F5">
        <w:rPr>
          <w:color w:val="auto"/>
          <w:lang w:val="en-US"/>
        </w:rPr>
        <w:t xml:space="preserve"> </w:t>
      </w:r>
      <w:proofErr w:type="spellStart"/>
      <w:r w:rsidRPr="00CE57F5">
        <w:rPr>
          <w:color w:val="auto"/>
          <w:lang w:val="en-US"/>
        </w:rPr>
        <w:t>text</w:t>
      </w:r>
      <w:proofErr w:type="spellEnd"/>
      <w:r w:rsidRPr="00CE57F5">
        <w:rPr>
          <w:color w:val="auto"/>
          <w:lang w:val="en-US"/>
        </w:rPr>
        <w:t xml:space="preserve"> </w:t>
      </w:r>
      <w:proofErr w:type="spellStart"/>
      <w:r w:rsidRPr="00CE57F5">
        <w:rPr>
          <w:color w:val="auto"/>
          <w:lang w:val="en-US"/>
        </w:rPr>
        <w:t>text</w:t>
      </w:r>
      <w:proofErr w:type="spellEnd"/>
      <w:r w:rsidRPr="00CE57F5">
        <w:rPr>
          <w:color w:val="auto"/>
          <w:lang w:val="en-US"/>
        </w:rPr>
        <w:t xml:space="preserve"> </w:t>
      </w:r>
      <w:proofErr w:type="spellStart"/>
      <w:r w:rsidRPr="00CE57F5">
        <w:rPr>
          <w:color w:val="auto"/>
          <w:lang w:val="en-US"/>
        </w:rPr>
        <w:t>text</w:t>
      </w:r>
      <w:proofErr w:type="spellEnd"/>
      <w:r w:rsidRPr="00CE57F5">
        <w:rPr>
          <w:color w:val="auto"/>
          <w:lang w:val="en-US"/>
        </w:rPr>
        <w:t xml:space="preserve"> </w:t>
      </w:r>
      <w:proofErr w:type="spellStart"/>
      <w:r w:rsidRPr="00CE57F5">
        <w:rPr>
          <w:color w:val="auto"/>
          <w:lang w:val="en-US"/>
        </w:rPr>
        <w:t>text</w:t>
      </w:r>
      <w:proofErr w:type="spellEnd"/>
      <w:r w:rsidRPr="00CE57F5">
        <w:rPr>
          <w:color w:val="auto"/>
          <w:lang w:val="en-US"/>
        </w:rPr>
        <w:t xml:space="preserve"> </w:t>
      </w:r>
      <w:proofErr w:type="spellStart"/>
      <w:r w:rsidRPr="00CE57F5">
        <w:rPr>
          <w:color w:val="auto"/>
          <w:lang w:val="en-US"/>
        </w:rPr>
        <w:t>text</w:t>
      </w:r>
      <w:proofErr w:type="spellEnd"/>
      <w:r w:rsidRPr="00CE57F5">
        <w:rPr>
          <w:color w:val="auto"/>
          <w:lang w:val="en-US"/>
        </w:rPr>
        <w:t xml:space="preserve"> </w:t>
      </w:r>
      <w:proofErr w:type="spellStart"/>
      <w:r w:rsidRPr="00CE57F5">
        <w:rPr>
          <w:color w:val="auto"/>
          <w:lang w:val="en-US"/>
        </w:rPr>
        <w:t>text</w:t>
      </w:r>
      <w:proofErr w:type="spellEnd"/>
      <w:r w:rsidRPr="00CE57F5">
        <w:rPr>
          <w:color w:val="auto"/>
          <w:lang w:val="en-US"/>
        </w:rPr>
        <w:t xml:space="preserve"> </w:t>
      </w:r>
      <w:proofErr w:type="spellStart"/>
      <w:r w:rsidRPr="00CE57F5">
        <w:rPr>
          <w:color w:val="auto"/>
          <w:lang w:val="en-US"/>
        </w:rPr>
        <w:t>text</w:t>
      </w:r>
      <w:proofErr w:type="spellEnd"/>
      <w:r w:rsidRPr="00CE57F5">
        <w:rPr>
          <w:color w:val="auto"/>
          <w:lang w:val="en-US"/>
        </w:rPr>
        <w:t xml:space="preserve"> </w:t>
      </w:r>
      <w:proofErr w:type="spellStart"/>
      <w:r w:rsidRPr="00CE57F5">
        <w:rPr>
          <w:color w:val="auto"/>
          <w:lang w:val="en-US"/>
        </w:rPr>
        <w:t>text</w:t>
      </w:r>
      <w:proofErr w:type="spellEnd"/>
      <w:r w:rsidRPr="00CE57F5">
        <w:rPr>
          <w:color w:val="auto"/>
          <w:lang w:val="en-US"/>
        </w:rPr>
        <w:t xml:space="preserve"> </w:t>
      </w:r>
      <w:proofErr w:type="spellStart"/>
      <w:r w:rsidRPr="00CE57F5">
        <w:rPr>
          <w:color w:val="auto"/>
          <w:lang w:val="en-US"/>
        </w:rPr>
        <w:t>text</w:t>
      </w:r>
      <w:proofErr w:type="spellEnd"/>
      <w:r w:rsidRPr="00CE57F5">
        <w:rPr>
          <w:color w:val="auto"/>
          <w:lang w:val="en-US"/>
        </w:rPr>
        <w:t xml:space="preserve"> </w:t>
      </w:r>
      <w:proofErr w:type="spellStart"/>
      <w:r w:rsidRPr="00CE57F5">
        <w:rPr>
          <w:color w:val="auto"/>
          <w:lang w:val="en-US"/>
        </w:rPr>
        <w:t>text</w:t>
      </w:r>
      <w:proofErr w:type="spellEnd"/>
      <w:r w:rsidRPr="00CE57F5">
        <w:rPr>
          <w:color w:val="auto"/>
          <w:lang w:val="en-US"/>
        </w:rPr>
        <w:t xml:space="preserve"> </w:t>
      </w:r>
      <w:proofErr w:type="spellStart"/>
      <w:r w:rsidRPr="00CE57F5">
        <w:rPr>
          <w:color w:val="auto"/>
          <w:lang w:val="en-US"/>
        </w:rPr>
        <w:t>text</w:t>
      </w:r>
      <w:proofErr w:type="spellEnd"/>
      <w:r w:rsidRPr="00CE57F5">
        <w:rPr>
          <w:color w:val="auto"/>
          <w:lang w:val="en-US"/>
        </w:rPr>
        <w:t xml:space="preserve"> </w:t>
      </w:r>
      <w:proofErr w:type="spellStart"/>
      <w:r w:rsidRPr="00CE57F5">
        <w:rPr>
          <w:color w:val="auto"/>
          <w:lang w:val="en-US"/>
        </w:rPr>
        <w:t>text</w:t>
      </w:r>
      <w:proofErr w:type="spellEnd"/>
      <w:r w:rsidRPr="00CE57F5">
        <w:rPr>
          <w:color w:val="auto"/>
          <w:lang w:val="en-US"/>
        </w:rPr>
        <w:t xml:space="preserve"> </w:t>
      </w:r>
      <w:proofErr w:type="spellStart"/>
      <w:r w:rsidRPr="00CE57F5">
        <w:rPr>
          <w:color w:val="auto"/>
          <w:lang w:val="en-US"/>
        </w:rPr>
        <w:t>text</w:t>
      </w:r>
      <w:proofErr w:type="spellEnd"/>
      <w:r w:rsidRPr="00CE57F5">
        <w:rPr>
          <w:color w:val="auto"/>
          <w:lang w:val="en-US"/>
        </w:rPr>
        <w:t xml:space="preserve"> </w:t>
      </w:r>
      <w:proofErr w:type="spellStart"/>
      <w:r w:rsidRPr="00CE57F5">
        <w:rPr>
          <w:color w:val="auto"/>
          <w:lang w:val="en-US"/>
        </w:rPr>
        <w:t>text</w:t>
      </w:r>
      <w:proofErr w:type="spellEnd"/>
      <w:r w:rsidRPr="00CE57F5">
        <w:rPr>
          <w:color w:val="auto"/>
          <w:lang w:val="en-US"/>
        </w:rPr>
        <w:t xml:space="preserve"> </w:t>
      </w:r>
      <w:proofErr w:type="spellStart"/>
      <w:r w:rsidRPr="00CE57F5">
        <w:rPr>
          <w:color w:val="auto"/>
          <w:lang w:val="en-US"/>
        </w:rPr>
        <w:t>text</w:t>
      </w:r>
      <w:proofErr w:type="spellEnd"/>
      <w:r w:rsidRPr="00CE57F5">
        <w:rPr>
          <w:color w:val="auto"/>
          <w:lang w:val="en-US"/>
        </w:rPr>
        <w:t xml:space="preserve"> </w:t>
      </w:r>
      <w:proofErr w:type="spellStart"/>
      <w:r w:rsidRPr="00CE57F5">
        <w:rPr>
          <w:color w:val="auto"/>
          <w:lang w:val="en-US"/>
        </w:rPr>
        <w:t>text</w:t>
      </w:r>
      <w:proofErr w:type="spellEnd"/>
      <w:r w:rsidRPr="00CE57F5">
        <w:rPr>
          <w:color w:val="auto"/>
          <w:lang w:val="en-US"/>
        </w:rPr>
        <w:t xml:space="preserve"> </w:t>
      </w:r>
      <w:proofErr w:type="spellStart"/>
      <w:r w:rsidRPr="00CE57F5">
        <w:rPr>
          <w:color w:val="auto"/>
          <w:lang w:val="en-US"/>
        </w:rPr>
        <w:t>text</w:t>
      </w:r>
      <w:proofErr w:type="spellEnd"/>
      <w:r w:rsidRPr="00CE57F5">
        <w:rPr>
          <w:color w:val="auto"/>
          <w:lang w:val="en-US"/>
        </w:rPr>
        <w:t xml:space="preserve"> </w:t>
      </w:r>
      <w:proofErr w:type="spellStart"/>
      <w:r w:rsidRPr="00CE57F5">
        <w:rPr>
          <w:color w:val="auto"/>
          <w:lang w:val="en-US"/>
        </w:rPr>
        <w:t>text</w:t>
      </w:r>
      <w:proofErr w:type="spellEnd"/>
      <w:r w:rsidRPr="00CE57F5">
        <w:rPr>
          <w:color w:val="auto"/>
          <w:lang w:val="en-US"/>
        </w:rPr>
        <w:t xml:space="preserve"> </w:t>
      </w:r>
      <w:proofErr w:type="spellStart"/>
      <w:r w:rsidRPr="00CE57F5">
        <w:rPr>
          <w:color w:val="auto"/>
          <w:lang w:val="en-US"/>
        </w:rPr>
        <w:t>text</w:t>
      </w:r>
      <w:proofErr w:type="spellEnd"/>
      <w:r w:rsidRPr="00CE57F5">
        <w:rPr>
          <w:color w:val="auto"/>
          <w:lang w:val="en-US"/>
        </w:rPr>
        <w:t xml:space="preserve"> </w:t>
      </w:r>
      <w:proofErr w:type="spellStart"/>
      <w:r w:rsidRPr="00CE57F5">
        <w:rPr>
          <w:color w:val="auto"/>
          <w:lang w:val="en-US"/>
        </w:rPr>
        <w:t>text</w:t>
      </w:r>
      <w:proofErr w:type="spellEnd"/>
      <w:r w:rsidRPr="00CE57F5">
        <w:rPr>
          <w:color w:val="auto"/>
          <w:lang w:val="en-US"/>
        </w:rPr>
        <w:t xml:space="preserve"> </w:t>
      </w:r>
      <w:proofErr w:type="spellStart"/>
      <w:r w:rsidRPr="00CE57F5">
        <w:rPr>
          <w:color w:val="auto"/>
          <w:lang w:val="en-US"/>
        </w:rPr>
        <w:t>text</w:t>
      </w:r>
      <w:proofErr w:type="spellEnd"/>
      <w:r w:rsidRPr="00CE57F5">
        <w:rPr>
          <w:color w:val="auto"/>
          <w:lang w:val="en-US"/>
        </w:rPr>
        <w:t xml:space="preserve"> </w:t>
      </w:r>
      <w:proofErr w:type="spellStart"/>
      <w:r w:rsidRPr="00CE57F5">
        <w:rPr>
          <w:color w:val="auto"/>
          <w:lang w:val="en-US"/>
        </w:rPr>
        <w:t>text</w:t>
      </w:r>
      <w:proofErr w:type="spellEnd"/>
      <w:r w:rsidRPr="00CE57F5">
        <w:rPr>
          <w:color w:val="auto"/>
          <w:lang w:val="en-US"/>
        </w:rPr>
        <w:t xml:space="preserve"> </w:t>
      </w:r>
      <w:proofErr w:type="spellStart"/>
      <w:r w:rsidRPr="00CE57F5">
        <w:rPr>
          <w:color w:val="auto"/>
          <w:lang w:val="en-US"/>
        </w:rPr>
        <w:t>text</w:t>
      </w:r>
      <w:proofErr w:type="spellEnd"/>
      <w:r w:rsidRPr="00CE57F5">
        <w:rPr>
          <w:color w:val="auto"/>
          <w:lang w:val="en-US"/>
        </w:rPr>
        <w:t xml:space="preserve"> </w:t>
      </w:r>
      <w:proofErr w:type="spellStart"/>
      <w:r w:rsidRPr="00CE57F5">
        <w:rPr>
          <w:color w:val="auto"/>
          <w:lang w:val="en-US"/>
        </w:rPr>
        <w:t>text</w:t>
      </w:r>
      <w:proofErr w:type="spellEnd"/>
      <w:r w:rsidRPr="00CE57F5">
        <w:rPr>
          <w:color w:val="auto"/>
          <w:lang w:val="en-US"/>
        </w:rPr>
        <w:t xml:space="preserve"> </w:t>
      </w:r>
      <w:proofErr w:type="spellStart"/>
      <w:r w:rsidRPr="00CE57F5">
        <w:rPr>
          <w:color w:val="auto"/>
          <w:lang w:val="en-US"/>
        </w:rPr>
        <w:t>text</w:t>
      </w:r>
      <w:proofErr w:type="spellEnd"/>
      <w:r w:rsidRPr="00CE57F5">
        <w:rPr>
          <w:color w:val="auto"/>
          <w:lang w:val="en-US"/>
        </w:rPr>
        <w:t xml:space="preserve"> </w:t>
      </w:r>
      <w:proofErr w:type="spellStart"/>
      <w:r w:rsidRPr="00CE57F5">
        <w:rPr>
          <w:color w:val="auto"/>
          <w:lang w:val="en-US"/>
        </w:rPr>
        <w:t>text</w:t>
      </w:r>
      <w:proofErr w:type="spellEnd"/>
      <w:r w:rsidRPr="00CE57F5">
        <w:rPr>
          <w:color w:val="auto"/>
          <w:lang w:val="en-US"/>
        </w:rPr>
        <w:t xml:space="preserve"> </w:t>
      </w:r>
      <w:proofErr w:type="spellStart"/>
      <w:r w:rsidRPr="00CE57F5">
        <w:rPr>
          <w:color w:val="auto"/>
          <w:lang w:val="en-US"/>
        </w:rPr>
        <w:t>text</w:t>
      </w:r>
      <w:proofErr w:type="spellEnd"/>
      <w:r w:rsidRPr="00CE57F5">
        <w:rPr>
          <w:color w:val="auto"/>
          <w:lang w:val="en-US"/>
        </w:rPr>
        <w:t xml:space="preserve"> </w:t>
      </w:r>
      <w:proofErr w:type="spellStart"/>
      <w:r w:rsidRPr="00CE57F5">
        <w:rPr>
          <w:color w:val="auto"/>
          <w:lang w:val="en-US"/>
        </w:rPr>
        <w:t>text</w:t>
      </w:r>
      <w:proofErr w:type="spellEnd"/>
      <w:r w:rsidRPr="00CE57F5">
        <w:rPr>
          <w:color w:val="auto"/>
          <w:lang w:val="en-US"/>
        </w:rPr>
        <w:t xml:space="preserve"> </w:t>
      </w:r>
      <w:proofErr w:type="spellStart"/>
      <w:r w:rsidRPr="00CE57F5">
        <w:rPr>
          <w:color w:val="auto"/>
          <w:lang w:val="en-US"/>
        </w:rPr>
        <w:t>text</w:t>
      </w:r>
      <w:proofErr w:type="spellEnd"/>
      <w:r w:rsidRPr="00CE57F5">
        <w:rPr>
          <w:color w:val="auto"/>
          <w:lang w:val="en-US"/>
        </w:rPr>
        <w:t xml:space="preserve"> </w:t>
      </w:r>
      <w:proofErr w:type="spellStart"/>
      <w:r w:rsidRPr="00CE57F5">
        <w:rPr>
          <w:color w:val="auto"/>
          <w:lang w:val="en-US"/>
        </w:rPr>
        <w:t>text</w:t>
      </w:r>
      <w:proofErr w:type="spellEnd"/>
      <w:r w:rsidRPr="00CE57F5">
        <w:rPr>
          <w:color w:val="auto"/>
          <w:lang w:val="en-US"/>
        </w:rPr>
        <w:t xml:space="preserve"> </w:t>
      </w:r>
      <w:proofErr w:type="spellStart"/>
      <w:r w:rsidRPr="00CE57F5">
        <w:rPr>
          <w:color w:val="auto"/>
          <w:lang w:val="en-US"/>
        </w:rPr>
        <w:t>text</w:t>
      </w:r>
      <w:proofErr w:type="spellEnd"/>
      <w:r w:rsidRPr="00CE57F5">
        <w:rPr>
          <w:color w:val="auto"/>
          <w:lang w:val="en-US"/>
        </w:rPr>
        <w:t xml:space="preserve"> </w:t>
      </w:r>
      <w:proofErr w:type="spellStart"/>
      <w:r w:rsidRPr="00CE57F5">
        <w:rPr>
          <w:color w:val="auto"/>
          <w:lang w:val="en-US"/>
        </w:rPr>
        <w:t>text</w:t>
      </w:r>
      <w:proofErr w:type="spellEnd"/>
      <w:r w:rsidRPr="00CE57F5">
        <w:rPr>
          <w:color w:val="auto"/>
          <w:lang w:val="en-US"/>
        </w:rPr>
        <w:t xml:space="preserve"> </w:t>
      </w:r>
      <w:proofErr w:type="spellStart"/>
      <w:r w:rsidRPr="00CE57F5">
        <w:rPr>
          <w:color w:val="auto"/>
          <w:lang w:val="en-US"/>
        </w:rPr>
        <w:t>text</w:t>
      </w:r>
      <w:proofErr w:type="spellEnd"/>
      <w:r w:rsidRPr="00CE57F5">
        <w:rPr>
          <w:color w:val="auto"/>
          <w:lang w:val="en-US"/>
        </w:rPr>
        <w:t xml:space="preserve"> </w:t>
      </w:r>
      <w:proofErr w:type="spellStart"/>
      <w:r w:rsidRPr="00CE57F5">
        <w:rPr>
          <w:color w:val="auto"/>
          <w:lang w:val="en-US"/>
        </w:rPr>
        <w:t>text</w:t>
      </w:r>
      <w:proofErr w:type="spellEnd"/>
      <w:r w:rsidRPr="00CE57F5">
        <w:rPr>
          <w:color w:val="auto"/>
          <w:lang w:val="en-US"/>
        </w:rPr>
        <w:t xml:space="preserve"> </w:t>
      </w:r>
      <w:proofErr w:type="spellStart"/>
      <w:r w:rsidRPr="00CE57F5">
        <w:rPr>
          <w:color w:val="auto"/>
          <w:lang w:val="en-US"/>
        </w:rPr>
        <w:t>text</w:t>
      </w:r>
      <w:proofErr w:type="spellEnd"/>
      <w:r w:rsidRPr="00CE57F5">
        <w:rPr>
          <w:color w:val="auto"/>
          <w:lang w:val="en-US"/>
        </w:rPr>
        <w:t xml:space="preserve"> </w:t>
      </w:r>
      <w:proofErr w:type="spellStart"/>
      <w:r w:rsidRPr="00CE57F5">
        <w:rPr>
          <w:color w:val="auto"/>
          <w:lang w:val="en-US"/>
        </w:rPr>
        <w:t>text</w:t>
      </w:r>
      <w:proofErr w:type="spellEnd"/>
      <w:r w:rsidRPr="00CE57F5">
        <w:rPr>
          <w:color w:val="auto"/>
          <w:lang w:val="en-US"/>
        </w:rPr>
        <w:t>.</w:t>
      </w:r>
    </w:p>
    <w:p w:rsidR="00646E13" w:rsidRPr="00CE57F5" w:rsidRDefault="00646E13" w:rsidP="0088041B">
      <w:pPr>
        <w:pStyle w:val="Default"/>
        <w:ind w:firstLine="567"/>
        <w:jc w:val="both"/>
        <w:rPr>
          <w:color w:val="auto"/>
          <w:lang w:val="en-US"/>
        </w:rPr>
      </w:pPr>
      <w:r w:rsidRPr="00CE57F5">
        <w:rPr>
          <w:b/>
          <w:color w:val="auto"/>
          <w:lang w:val="en-US"/>
        </w:rPr>
        <w:t>Conclusions.</w:t>
      </w:r>
      <w:r w:rsidRPr="00CE57F5">
        <w:rPr>
          <w:color w:val="auto"/>
          <w:lang w:val="en-US"/>
        </w:rPr>
        <w:t xml:space="preserve"> Text </w:t>
      </w:r>
      <w:proofErr w:type="spellStart"/>
      <w:r w:rsidRPr="00CE57F5">
        <w:rPr>
          <w:color w:val="auto"/>
          <w:lang w:val="en-US"/>
        </w:rPr>
        <w:t>text</w:t>
      </w:r>
      <w:proofErr w:type="spellEnd"/>
      <w:r w:rsidRPr="00CE57F5">
        <w:rPr>
          <w:color w:val="auto"/>
          <w:lang w:val="en-US"/>
        </w:rPr>
        <w:t xml:space="preserve"> </w:t>
      </w:r>
      <w:proofErr w:type="spellStart"/>
      <w:r w:rsidRPr="00CE57F5">
        <w:rPr>
          <w:color w:val="auto"/>
          <w:lang w:val="en-US"/>
        </w:rPr>
        <w:t>text</w:t>
      </w:r>
      <w:proofErr w:type="spellEnd"/>
      <w:r w:rsidRPr="00CE57F5">
        <w:rPr>
          <w:color w:val="auto"/>
          <w:lang w:val="en-US"/>
        </w:rPr>
        <w:t xml:space="preserve"> </w:t>
      </w:r>
      <w:proofErr w:type="spellStart"/>
      <w:r w:rsidRPr="00CE57F5">
        <w:rPr>
          <w:color w:val="auto"/>
          <w:lang w:val="en-US"/>
        </w:rPr>
        <w:t>text</w:t>
      </w:r>
      <w:proofErr w:type="spellEnd"/>
      <w:r w:rsidRPr="00CE57F5">
        <w:rPr>
          <w:color w:val="auto"/>
          <w:lang w:val="en-US"/>
        </w:rPr>
        <w:t xml:space="preserve"> </w:t>
      </w:r>
      <w:proofErr w:type="spellStart"/>
      <w:r w:rsidRPr="00CE57F5">
        <w:rPr>
          <w:color w:val="auto"/>
          <w:lang w:val="en-US"/>
        </w:rPr>
        <w:t>text</w:t>
      </w:r>
      <w:proofErr w:type="spellEnd"/>
      <w:r w:rsidRPr="00CE57F5">
        <w:rPr>
          <w:color w:val="auto"/>
          <w:lang w:val="en-US"/>
        </w:rPr>
        <w:t xml:space="preserve"> </w:t>
      </w:r>
      <w:proofErr w:type="spellStart"/>
      <w:r w:rsidRPr="00CE57F5">
        <w:rPr>
          <w:color w:val="auto"/>
          <w:lang w:val="en-US"/>
        </w:rPr>
        <w:t>text</w:t>
      </w:r>
      <w:proofErr w:type="spellEnd"/>
      <w:r w:rsidRPr="00CE57F5">
        <w:rPr>
          <w:color w:val="auto"/>
          <w:lang w:val="en-US"/>
        </w:rPr>
        <w:t xml:space="preserve"> </w:t>
      </w:r>
      <w:proofErr w:type="spellStart"/>
      <w:r w:rsidRPr="00CE57F5">
        <w:rPr>
          <w:color w:val="auto"/>
          <w:lang w:val="en-US"/>
        </w:rPr>
        <w:t>text</w:t>
      </w:r>
      <w:proofErr w:type="spellEnd"/>
      <w:r w:rsidRPr="00CE57F5">
        <w:rPr>
          <w:color w:val="auto"/>
          <w:lang w:val="en-US"/>
        </w:rPr>
        <w:t xml:space="preserve"> </w:t>
      </w:r>
      <w:proofErr w:type="spellStart"/>
      <w:r w:rsidRPr="00CE57F5">
        <w:rPr>
          <w:color w:val="auto"/>
          <w:lang w:val="en-US"/>
        </w:rPr>
        <w:t>text</w:t>
      </w:r>
      <w:proofErr w:type="spellEnd"/>
      <w:r w:rsidRPr="00CE57F5">
        <w:rPr>
          <w:color w:val="auto"/>
          <w:lang w:val="en-US"/>
        </w:rPr>
        <w:t xml:space="preserve"> </w:t>
      </w:r>
      <w:proofErr w:type="spellStart"/>
      <w:r w:rsidRPr="00CE57F5">
        <w:rPr>
          <w:color w:val="auto"/>
          <w:lang w:val="en-US"/>
        </w:rPr>
        <w:t>text</w:t>
      </w:r>
      <w:proofErr w:type="spellEnd"/>
      <w:r w:rsidRPr="00CE57F5">
        <w:rPr>
          <w:color w:val="auto"/>
          <w:lang w:val="en-US"/>
        </w:rPr>
        <w:t xml:space="preserve"> </w:t>
      </w:r>
      <w:proofErr w:type="spellStart"/>
      <w:r w:rsidRPr="00CE57F5">
        <w:rPr>
          <w:color w:val="auto"/>
          <w:lang w:val="en-US"/>
        </w:rPr>
        <w:t>text</w:t>
      </w:r>
      <w:proofErr w:type="spellEnd"/>
      <w:r w:rsidRPr="00CE57F5">
        <w:rPr>
          <w:color w:val="auto"/>
          <w:lang w:val="en-US"/>
        </w:rPr>
        <w:t xml:space="preserve"> </w:t>
      </w:r>
      <w:proofErr w:type="spellStart"/>
      <w:r w:rsidRPr="00CE57F5">
        <w:rPr>
          <w:color w:val="auto"/>
          <w:lang w:val="en-US"/>
        </w:rPr>
        <w:t>text</w:t>
      </w:r>
      <w:proofErr w:type="spellEnd"/>
      <w:r w:rsidRPr="00CE57F5">
        <w:rPr>
          <w:color w:val="auto"/>
          <w:lang w:val="en-US"/>
        </w:rPr>
        <w:t xml:space="preserve"> </w:t>
      </w:r>
      <w:proofErr w:type="spellStart"/>
      <w:r w:rsidRPr="00CE57F5">
        <w:rPr>
          <w:color w:val="auto"/>
          <w:lang w:val="en-US"/>
        </w:rPr>
        <w:t>text</w:t>
      </w:r>
      <w:proofErr w:type="spellEnd"/>
      <w:r w:rsidRPr="00CE57F5">
        <w:rPr>
          <w:color w:val="auto"/>
          <w:lang w:val="en-US"/>
        </w:rPr>
        <w:t xml:space="preserve"> </w:t>
      </w:r>
      <w:proofErr w:type="spellStart"/>
      <w:r w:rsidRPr="00CE57F5">
        <w:rPr>
          <w:color w:val="auto"/>
          <w:lang w:val="en-US"/>
        </w:rPr>
        <w:t>text</w:t>
      </w:r>
      <w:proofErr w:type="spellEnd"/>
      <w:r w:rsidRPr="00CE57F5">
        <w:rPr>
          <w:color w:val="auto"/>
          <w:lang w:val="en-US"/>
        </w:rPr>
        <w:t xml:space="preserve"> </w:t>
      </w:r>
      <w:proofErr w:type="spellStart"/>
      <w:r w:rsidRPr="00CE57F5">
        <w:rPr>
          <w:color w:val="auto"/>
          <w:lang w:val="en-US"/>
        </w:rPr>
        <w:t>text</w:t>
      </w:r>
      <w:proofErr w:type="spellEnd"/>
      <w:r w:rsidRPr="00CE57F5">
        <w:rPr>
          <w:color w:val="auto"/>
          <w:lang w:val="en-US"/>
        </w:rPr>
        <w:t xml:space="preserve"> </w:t>
      </w:r>
      <w:proofErr w:type="spellStart"/>
      <w:r w:rsidRPr="00CE57F5">
        <w:rPr>
          <w:color w:val="auto"/>
          <w:lang w:val="en-US"/>
        </w:rPr>
        <w:t>text</w:t>
      </w:r>
      <w:proofErr w:type="spellEnd"/>
      <w:r w:rsidRPr="00CE57F5">
        <w:rPr>
          <w:color w:val="auto"/>
          <w:lang w:val="en-US"/>
        </w:rPr>
        <w:t xml:space="preserve"> </w:t>
      </w:r>
      <w:proofErr w:type="spellStart"/>
      <w:r w:rsidRPr="00CE57F5">
        <w:rPr>
          <w:color w:val="auto"/>
          <w:lang w:val="en-US"/>
        </w:rPr>
        <w:t>text</w:t>
      </w:r>
      <w:proofErr w:type="spellEnd"/>
      <w:r w:rsidRPr="00CE57F5">
        <w:rPr>
          <w:color w:val="auto"/>
          <w:lang w:val="en-US"/>
        </w:rPr>
        <w:t xml:space="preserve"> </w:t>
      </w:r>
      <w:proofErr w:type="spellStart"/>
      <w:r w:rsidRPr="00CE57F5">
        <w:rPr>
          <w:color w:val="auto"/>
          <w:lang w:val="en-US"/>
        </w:rPr>
        <w:t>text</w:t>
      </w:r>
      <w:proofErr w:type="spellEnd"/>
      <w:r w:rsidRPr="00CE57F5">
        <w:rPr>
          <w:color w:val="auto"/>
          <w:lang w:val="en-US"/>
        </w:rPr>
        <w:t xml:space="preserve"> </w:t>
      </w:r>
      <w:proofErr w:type="spellStart"/>
      <w:r w:rsidRPr="00CE57F5">
        <w:rPr>
          <w:color w:val="auto"/>
          <w:lang w:val="en-US"/>
        </w:rPr>
        <w:t>text</w:t>
      </w:r>
      <w:proofErr w:type="spellEnd"/>
      <w:r w:rsidRPr="00CE57F5">
        <w:rPr>
          <w:color w:val="auto"/>
          <w:lang w:val="en-US"/>
        </w:rPr>
        <w:t xml:space="preserve"> </w:t>
      </w:r>
      <w:proofErr w:type="spellStart"/>
      <w:r w:rsidRPr="00CE57F5">
        <w:rPr>
          <w:color w:val="auto"/>
          <w:lang w:val="en-US"/>
        </w:rPr>
        <w:t>text</w:t>
      </w:r>
      <w:proofErr w:type="spellEnd"/>
      <w:r w:rsidRPr="00CE57F5">
        <w:rPr>
          <w:color w:val="auto"/>
          <w:lang w:val="en-US"/>
        </w:rPr>
        <w:t xml:space="preserve"> </w:t>
      </w:r>
      <w:proofErr w:type="spellStart"/>
      <w:r w:rsidRPr="00CE57F5">
        <w:rPr>
          <w:color w:val="auto"/>
          <w:lang w:val="en-US"/>
        </w:rPr>
        <w:t>text</w:t>
      </w:r>
      <w:proofErr w:type="spellEnd"/>
      <w:r w:rsidRPr="00CE57F5">
        <w:rPr>
          <w:color w:val="auto"/>
          <w:lang w:val="en-US"/>
        </w:rPr>
        <w:t xml:space="preserve"> </w:t>
      </w:r>
      <w:proofErr w:type="spellStart"/>
      <w:r w:rsidRPr="00CE57F5">
        <w:rPr>
          <w:color w:val="auto"/>
          <w:lang w:val="en-US"/>
        </w:rPr>
        <w:t>text</w:t>
      </w:r>
      <w:proofErr w:type="spellEnd"/>
      <w:r w:rsidRPr="00CE57F5">
        <w:rPr>
          <w:color w:val="auto"/>
          <w:lang w:val="en-US"/>
        </w:rPr>
        <w:t xml:space="preserve"> </w:t>
      </w:r>
      <w:proofErr w:type="spellStart"/>
      <w:r w:rsidRPr="00CE57F5">
        <w:rPr>
          <w:color w:val="auto"/>
          <w:lang w:val="en-US"/>
        </w:rPr>
        <w:t>text</w:t>
      </w:r>
      <w:proofErr w:type="spellEnd"/>
      <w:r w:rsidRPr="00CE57F5">
        <w:rPr>
          <w:color w:val="auto"/>
          <w:lang w:val="en-US"/>
        </w:rPr>
        <w:t xml:space="preserve"> </w:t>
      </w:r>
      <w:proofErr w:type="spellStart"/>
      <w:r w:rsidRPr="00CE57F5">
        <w:rPr>
          <w:color w:val="auto"/>
          <w:lang w:val="en-US"/>
        </w:rPr>
        <w:t>text</w:t>
      </w:r>
      <w:proofErr w:type="spellEnd"/>
      <w:r w:rsidRPr="00CE57F5">
        <w:rPr>
          <w:color w:val="auto"/>
          <w:lang w:val="en-US"/>
        </w:rPr>
        <w:t xml:space="preserve"> </w:t>
      </w:r>
      <w:proofErr w:type="spellStart"/>
      <w:r w:rsidRPr="00CE57F5">
        <w:rPr>
          <w:color w:val="auto"/>
          <w:lang w:val="en-US"/>
        </w:rPr>
        <w:t>text</w:t>
      </w:r>
      <w:proofErr w:type="spellEnd"/>
      <w:r w:rsidRPr="00CE57F5">
        <w:rPr>
          <w:color w:val="auto"/>
          <w:lang w:val="en-US"/>
        </w:rPr>
        <w:t xml:space="preserve"> </w:t>
      </w:r>
      <w:proofErr w:type="spellStart"/>
      <w:r w:rsidRPr="00CE57F5">
        <w:rPr>
          <w:color w:val="auto"/>
          <w:lang w:val="en-US"/>
        </w:rPr>
        <w:t>text</w:t>
      </w:r>
      <w:proofErr w:type="spellEnd"/>
      <w:r w:rsidRPr="00CE57F5">
        <w:rPr>
          <w:color w:val="auto"/>
          <w:lang w:val="en-US"/>
        </w:rPr>
        <w:t xml:space="preserve"> </w:t>
      </w:r>
      <w:proofErr w:type="spellStart"/>
      <w:r w:rsidRPr="00CE57F5">
        <w:rPr>
          <w:color w:val="auto"/>
          <w:lang w:val="en-US"/>
        </w:rPr>
        <w:t>text</w:t>
      </w:r>
      <w:proofErr w:type="spellEnd"/>
      <w:r w:rsidRPr="00CE57F5">
        <w:rPr>
          <w:color w:val="auto"/>
          <w:lang w:val="en-US"/>
        </w:rPr>
        <w:t xml:space="preserve"> </w:t>
      </w:r>
      <w:proofErr w:type="spellStart"/>
      <w:r w:rsidRPr="00CE57F5">
        <w:rPr>
          <w:color w:val="auto"/>
          <w:lang w:val="en-US"/>
        </w:rPr>
        <w:t>text</w:t>
      </w:r>
      <w:proofErr w:type="spellEnd"/>
      <w:r w:rsidRPr="00CE57F5">
        <w:rPr>
          <w:color w:val="auto"/>
          <w:lang w:val="en-US"/>
        </w:rPr>
        <w:t xml:space="preserve"> </w:t>
      </w:r>
      <w:proofErr w:type="spellStart"/>
      <w:r w:rsidRPr="00CE57F5">
        <w:rPr>
          <w:color w:val="auto"/>
          <w:lang w:val="en-US"/>
        </w:rPr>
        <w:t>text</w:t>
      </w:r>
      <w:proofErr w:type="spellEnd"/>
      <w:r w:rsidRPr="00CE57F5">
        <w:rPr>
          <w:color w:val="auto"/>
          <w:lang w:val="en-US"/>
        </w:rPr>
        <w:t xml:space="preserve"> </w:t>
      </w:r>
      <w:proofErr w:type="spellStart"/>
      <w:r w:rsidRPr="00CE57F5">
        <w:rPr>
          <w:color w:val="auto"/>
          <w:lang w:val="en-US"/>
        </w:rPr>
        <w:t>text</w:t>
      </w:r>
      <w:proofErr w:type="spellEnd"/>
      <w:r w:rsidRPr="00CE57F5">
        <w:rPr>
          <w:color w:val="auto"/>
          <w:lang w:val="en-US"/>
        </w:rPr>
        <w:t xml:space="preserve"> </w:t>
      </w:r>
      <w:proofErr w:type="spellStart"/>
      <w:r w:rsidRPr="00CE57F5">
        <w:rPr>
          <w:color w:val="auto"/>
          <w:lang w:val="en-US"/>
        </w:rPr>
        <w:t>text</w:t>
      </w:r>
      <w:proofErr w:type="spellEnd"/>
      <w:r w:rsidRPr="00CE57F5">
        <w:rPr>
          <w:color w:val="auto"/>
          <w:lang w:val="en-US"/>
        </w:rPr>
        <w:t xml:space="preserve"> </w:t>
      </w:r>
      <w:proofErr w:type="spellStart"/>
      <w:r w:rsidRPr="00CE57F5">
        <w:rPr>
          <w:color w:val="auto"/>
          <w:lang w:val="en-US"/>
        </w:rPr>
        <w:t>text</w:t>
      </w:r>
      <w:proofErr w:type="spellEnd"/>
      <w:r w:rsidRPr="00CE57F5">
        <w:rPr>
          <w:color w:val="auto"/>
          <w:lang w:val="en-US"/>
        </w:rPr>
        <w:t xml:space="preserve"> </w:t>
      </w:r>
      <w:proofErr w:type="spellStart"/>
      <w:r w:rsidRPr="00CE57F5">
        <w:rPr>
          <w:color w:val="auto"/>
          <w:lang w:val="en-US"/>
        </w:rPr>
        <w:t>text</w:t>
      </w:r>
      <w:proofErr w:type="spellEnd"/>
      <w:r w:rsidRPr="00CE57F5">
        <w:rPr>
          <w:color w:val="auto"/>
          <w:lang w:val="en-US"/>
        </w:rPr>
        <w:t xml:space="preserve"> </w:t>
      </w:r>
      <w:proofErr w:type="spellStart"/>
      <w:r w:rsidRPr="00CE57F5">
        <w:rPr>
          <w:color w:val="auto"/>
          <w:lang w:val="en-US"/>
        </w:rPr>
        <w:t>text</w:t>
      </w:r>
      <w:proofErr w:type="spellEnd"/>
      <w:r w:rsidRPr="00CE57F5">
        <w:rPr>
          <w:color w:val="auto"/>
          <w:lang w:val="en-US"/>
        </w:rPr>
        <w:t xml:space="preserve"> </w:t>
      </w:r>
      <w:proofErr w:type="spellStart"/>
      <w:r w:rsidRPr="00CE57F5">
        <w:rPr>
          <w:color w:val="auto"/>
          <w:lang w:val="en-US"/>
        </w:rPr>
        <w:t>text</w:t>
      </w:r>
      <w:proofErr w:type="spellEnd"/>
      <w:r w:rsidRPr="00CE57F5">
        <w:rPr>
          <w:color w:val="auto"/>
          <w:lang w:val="en-US"/>
        </w:rPr>
        <w:t xml:space="preserve"> </w:t>
      </w:r>
      <w:proofErr w:type="spellStart"/>
      <w:r w:rsidRPr="00CE57F5">
        <w:rPr>
          <w:color w:val="auto"/>
          <w:lang w:val="en-US"/>
        </w:rPr>
        <w:t>text</w:t>
      </w:r>
      <w:proofErr w:type="spellEnd"/>
      <w:r w:rsidRPr="00CE57F5">
        <w:rPr>
          <w:color w:val="auto"/>
          <w:lang w:val="en-US"/>
        </w:rPr>
        <w:t xml:space="preserve"> </w:t>
      </w:r>
      <w:proofErr w:type="spellStart"/>
      <w:r w:rsidRPr="00CE57F5">
        <w:rPr>
          <w:color w:val="auto"/>
          <w:lang w:val="en-US"/>
        </w:rPr>
        <w:t>text</w:t>
      </w:r>
      <w:proofErr w:type="spellEnd"/>
      <w:r w:rsidRPr="00CE57F5">
        <w:rPr>
          <w:color w:val="auto"/>
          <w:lang w:val="en-US"/>
        </w:rPr>
        <w:t xml:space="preserve"> </w:t>
      </w:r>
      <w:proofErr w:type="spellStart"/>
      <w:r w:rsidRPr="00CE57F5">
        <w:rPr>
          <w:color w:val="auto"/>
          <w:lang w:val="en-US"/>
        </w:rPr>
        <w:t>text</w:t>
      </w:r>
      <w:proofErr w:type="spellEnd"/>
      <w:r w:rsidRPr="00CE57F5">
        <w:rPr>
          <w:color w:val="auto"/>
          <w:lang w:val="en-US"/>
        </w:rPr>
        <w:t xml:space="preserve"> </w:t>
      </w:r>
      <w:proofErr w:type="spellStart"/>
      <w:r w:rsidRPr="00CE57F5">
        <w:rPr>
          <w:color w:val="auto"/>
          <w:lang w:val="en-US"/>
        </w:rPr>
        <w:t>text</w:t>
      </w:r>
      <w:proofErr w:type="spellEnd"/>
      <w:r w:rsidRPr="00CE57F5">
        <w:rPr>
          <w:color w:val="auto"/>
          <w:lang w:val="en-US"/>
        </w:rPr>
        <w:t xml:space="preserve"> </w:t>
      </w:r>
      <w:proofErr w:type="spellStart"/>
      <w:r w:rsidRPr="00CE57F5">
        <w:rPr>
          <w:color w:val="auto"/>
          <w:lang w:val="en-US"/>
        </w:rPr>
        <w:t>text</w:t>
      </w:r>
      <w:proofErr w:type="spellEnd"/>
      <w:r w:rsidRPr="00CE57F5">
        <w:rPr>
          <w:color w:val="auto"/>
          <w:lang w:val="en-US"/>
        </w:rPr>
        <w:t xml:space="preserve"> </w:t>
      </w:r>
      <w:proofErr w:type="spellStart"/>
      <w:r w:rsidRPr="00CE57F5">
        <w:rPr>
          <w:color w:val="auto"/>
          <w:lang w:val="en-US"/>
        </w:rPr>
        <w:t>text</w:t>
      </w:r>
      <w:proofErr w:type="spellEnd"/>
      <w:r w:rsidRPr="00CE57F5">
        <w:rPr>
          <w:color w:val="auto"/>
          <w:lang w:val="en-US"/>
        </w:rPr>
        <w:t xml:space="preserve"> </w:t>
      </w:r>
      <w:proofErr w:type="spellStart"/>
      <w:r w:rsidRPr="00CE57F5">
        <w:rPr>
          <w:color w:val="auto"/>
          <w:lang w:val="en-US"/>
        </w:rPr>
        <w:t>text</w:t>
      </w:r>
      <w:proofErr w:type="spellEnd"/>
      <w:r w:rsidRPr="00CE57F5">
        <w:rPr>
          <w:color w:val="auto"/>
          <w:lang w:val="en-US"/>
        </w:rPr>
        <w:t xml:space="preserve"> </w:t>
      </w:r>
      <w:proofErr w:type="spellStart"/>
      <w:r w:rsidRPr="00CE57F5">
        <w:rPr>
          <w:color w:val="auto"/>
          <w:lang w:val="en-US"/>
        </w:rPr>
        <w:t>text</w:t>
      </w:r>
      <w:proofErr w:type="spellEnd"/>
      <w:r w:rsidRPr="00CE57F5">
        <w:rPr>
          <w:color w:val="auto"/>
          <w:lang w:val="en-US"/>
        </w:rPr>
        <w:t xml:space="preserve"> </w:t>
      </w:r>
      <w:proofErr w:type="spellStart"/>
      <w:r w:rsidRPr="00CE57F5">
        <w:rPr>
          <w:color w:val="auto"/>
          <w:lang w:val="en-US"/>
        </w:rPr>
        <w:t>text</w:t>
      </w:r>
      <w:proofErr w:type="spellEnd"/>
      <w:r w:rsidRPr="00CE57F5">
        <w:rPr>
          <w:color w:val="auto"/>
          <w:lang w:val="en-US"/>
        </w:rPr>
        <w:t>.</w:t>
      </w:r>
    </w:p>
    <w:p w:rsidR="00646E13" w:rsidRPr="00CE57F5" w:rsidRDefault="00646E13" w:rsidP="0088041B">
      <w:pPr>
        <w:ind w:firstLine="567"/>
        <w:jc w:val="both"/>
        <w:rPr>
          <w:sz w:val="24"/>
          <w:szCs w:val="24"/>
          <w:lang w:val="en-US"/>
        </w:rPr>
      </w:pPr>
    </w:p>
    <w:p w:rsidR="00646E13" w:rsidRPr="00CE57F5" w:rsidRDefault="0088041B" w:rsidP="0088041B">
      <w:pPr>
        <w:pStyle w:val="Default"/>
        <w:ind w:firstLine="567"/>
        <w:jc w:val="center"/>
        <w:rPr>
          <w:color w:val="auto"/>
          <w:lang w:val="en-US"/>
        </w:rPr>
      </w:pPr>
      <w:r w:rsidRPr="00CE57F5">
        <w:rPr>
          <w:b/>
          <w:bCs/>
          <w:lang w:val="en-US"/>
        </w:rPr>
        <w:t>References:</w:t>
      </w:r>
    </w:p>
    <w:p w:rsidR="00646E13" w:rsidRPr="004A5D40" w:rsidRDefault="00646E13" w:rsidP="0088041B">
      <w:pPr>
        <w:pStyle w:val="Default"/>
        <w:ind w:firstLine="567"/>
        <w:jc w:val="both"/>
        <w:rPr>
          <w:color w:val="auto"/>
          <w:lang w:val="en-US"/>
        </w:rPr>
      </w:pPr>
      <w:r w:rsidRPr="004A5D40">
        <w:rPr>
          <w:color w:val="auto"/>
          <w:lang w:val="en-US"/>
        </w:rPr>
        <w:t xml:space="preserve">1. </w:t>
      </w:r>
    </w:p>
    <w:p w:rsidR="00CE57F5" w:rsidRPr="00CE57F5" w:rsidRDefault="00CE57F5" w:rsidP="000D02C5">
      <w:pPr>
        <w:pStyle w:val="Default"/>
        <w:ind w:firstLine="567"/>
        <w:jc w:val="both"/>
        <w:rPr>
          <w:color w:val="auto"/>
          <w:lang w:val="en-US"/>
        </w:rPr>
        <w:sectPr w:rsidR="00CE57F5" w:rsidRPr="00CE57F5" w:rsidSect="00CE57F5">
          <w:type w:val="continuous"/>
          <w:pgSz w:w="11906" w:h="17338"/>
          <w:pgMar w:top="1134" w:right="991" w:bottom="1418" w:left="1417" w:header="720" w:footer="720" w:gutter="0"/>
          <w:cols w:space="720"/>
          <w:noEndnote/>
        </w:sectPr>
      </w:pPr>
      <w:r w:rsidRPr="004A5D40">
        <w:rPr>
          <w:color w:val="auto"/>
          <w:lang w:val="en-US"/>
        </w:rPr>
        <w:t>2</w:t>
      </w:r>
      <w:r w:rsidR="00082E7C">
        <w:rPr>
          <w:color w:val="auto"/>
          <w:lang w:val="en-US"/>
        </w:rPr>
        <w:t>.</w:t>
      </w:r>
      <w:bookmarkStart w:id="0" w:name="_GoBack"/>
      <w:bookmarkEnd w:id="0"/>
    </w:p>
    <w:p w:rsidR="00704D6D" w:rsidRPr="00704D6D" w:rsidRDefault="00704D6D" w:rsidP="000D02C5">
      <w:pPr>
        <w:pStyle w:val="Default"/>
        <w:rPr>
          <w:b/>
          <w:i/>
          <w:iCs/>
          <w:lang w:val="en-US"/>
        </w:rPr>
      </w:pPr>
    </w:p>
    <w:sectPr w:rsidR="00704D6D" w:rsidRPr="00704D6D" w:rsidSect="0088041B">
      <w:pgSz w:w="11906" w:h="17338"/>
      <w:pgMar w:top="1556" w:right="991" w:bottom="1094" w:left="1403" w:header="720" w:footer="72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51E5" w:rsidRDefault="002E51E5" w:rsidP="004A5D40">
      <w:pPr>
        <w:spacing w:after="0" w:line="240" w:lineRule="auto"/>
      </w:pPr>
      <w:r>
        <w:separator/>
      </w:r>
    </w:p>
  </w:endnote>
  <w:endnote w:type="continuationSeparator" w:id="0">
    <w:p w:rsidR="002E51E5" w:rsidRDefault="002E51E5" w:rsidP="004A5D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panose1 w:val="00000000000000000000"/>
    <w:charset w:val="CC"/>
    <w:family w:val="auto"/>
    <w:pitch w:val="variable"/>
    <w:sig w:usb0="A00002FF" w:usb1="4000207B" w:usb2="00000000" w:usb3="00000000" w:csb0="00000197"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51E5" w:rsidRDefault="002E51E5" w:rsidP="004A5D40">
      <w:pPr>
        <w:spacing w:after="0" w:line="240" w:lineRule="auto"/>
      </w:pPr>
      <w:r>
        <w:separator/>
      </w:r>
    </w:p>
  </w:footnote>
  <w:footnote w:type="continuationSeparator" w:id="0">
    <w:p w:rsidR="002E51E5" w:rsidRDefault="002E51E5" w:rsidP="004A5D40">
      <w:pPr>
        <w:spacing w:after="0" w:line="240" w:lineRule="auto"/>
      </w:pPr>
      <w:r>
        <w:continuationSeparator/>
      </w:r>
    </w:p>
  </w:footnote>
  <w:footnote w:id="1">
    <w:p w:rsidR="004A5D40" w:rsidRPr="00A609FB" w:rsidRDefault="004A5D40" w:rsidP="004A5D40">
      <w:pPr>
        <w:pStyle w:val="aa"/>
        <w:jc w:val="both"/>
        <w:rPr>
          <w:rFonts w:ascii="Montserrat" w:hAnsi="Montserrat"/>
          <w:color w:val="000000"/>
        </w:rPr>
      </w:pPr>
      <w:r w:rsidRPr="00A609FB">
        <w:rPr>
          <w:rStyle w:val="a9"/>
          <w:rFonts w:ascii="Montserrat" w:hAnsi="Montserrat"/>
          <w:color w:val="000000"/>
        </w:rPr>
        <w:footnoteRef/>
      </w:r>
      <w:r w:rsidRPr="00A609FB">
        <w:rPr>
          <w:rFonts w:ascii="Montserrat" w:hAnsi="Montserrat"/>
          <w:color w:val="000000"/>
        </w:rPr>
        <w:t xml:space="preserve"> Международный рубрикатор научно-технической информации: </w:t>
      </w:r>
      <w:hyperlink r:id="rId1" w:history="1">
        <w:r w:rsidRPr="00A609FB">
          <w:rPr>
            <w:rStyle w:val="a5"/>
            <w:rFonts w:ascii="Montserrat" w:hAnsi="Montserrat"/>
          </w:rPr>
          <w:t>http://grnti.ru/</w:t>
        </w:r>
      </w:hyperlink>
    </w:p>
    <w:p w:rsidR="004A5D40" w:rsidRPr="00A609FB" w:rsidRDefault="004A5D40" w:rsidP="004A5D40">
      <w:pPr>
        <w:pStyle w:val="aa"/>
        <w:jc w:val="both"/>
        <w:rPr>
          <w:rFonts w:ascii="Montserrat" w:hAnsi="Montserrat"/>
          <w:b/>
          <w:color w:val="000000"/>
        </w:rPr>
      </w:pPr>
      <w:proofErr w:type="gramStart"/>
      <w:r w:rsidRPr="00A609FB">
        <w:rPr>
          <w:rFonts w:ascii="Montserrat" w:hAnsi="Montserrat"/>
          <w:color w:val="000000"/>
        </w:rPr>
        <w:t>Например</w:t>
      </w:r>
      <w:proofErr w:type="gramEnd"/>
      <w:r w:rsidRPr="00A609FB">
        <w:rPr>
          <w:rFonts w:ascii="Montserrat" w:hAnsi="Montserrat"/>
          <w:color w:val="000000"/>
        </w:rPr>
        <w:t xml:space="preserve">: </w:t>
      </w:r>
      <w:r w:rsidRPr="00A609FB">
        <w:rPr>
          <w:rFonts w:ascii="Montserrat" w:hAnsi="Montserrat"/>
          <w:b/>
          <w:i/>
          <w:color w:val="000000"/>
        </w:rPr>
        <w:t>МРНТИ 13.07.25</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6253" w:rsidRPr="00BD73FC" w:rsidRDefault="004D6253" w:rsidP="004D6253">
    <w:pPr>
      <w:pStyle w:val="ac"/>
      <w:jc w:val="right"/>
      <w:rPr>
        <w:rFonts w:ascii="Montserrat" w:hAnsi="Montserrat"/>
        <w:b/>
        <w:i/>
        <w:color w:val="00B0F0"/>
        <w:sz w:val="28"/>
        <w:lang w:val="en-US"/>
      </w:rPr>
    </w:pPr>
    <w:r>
      <w:rPr>
        <w:rFonts w:ascii="Montserrat" w:hAnsi="Montserrat"/>
        <w:b/>
        <w:i/>
        <w:color w:val="00B0F0"/>
        <w:sz w:val="28"/>
        <w:lang w:val="en-US"/>
      </w:rPr>
      <w:t>REQUIREMENTS FOR ARTICLE FORMATTING</w:t>
    </w:r>
    <w:r w:rsidRPr="00BD73FC">
      <w:rPr>
        <w:rFonts w:ascii="Montserrat" w:hAnsi="Montserrat"/>
        <w:b/>
        <w:i/>
        <w:color w:val="00B0F0"/>
        <w:sz w:val="28"/>
        <w:lang w:val="en-US"/>
      </w:rPr>
      <w:t>.</w:t>
    </w:r>
  </w:p>
  <w:p w:rsidR="004D6253" w:rsidRPr="00BD73FC" w:rsidRDefault="004D6253" w:rsidP="004D6253">
    <w:pPr>
      <w:pStyle w:val="ac"/>
      <w:jc w:val="right"/>
      <w:rPr>
        <w:rFonts w:ascii="Montserrat" w:hAnsi="Montserrat"/>
        <w:b/>
        <w:i/>
        <w:color w:val="00B0F0"/>
        <w:sz w:val="28"/>
        <w:lang w:val="en-US"/>
      </w:rPr>
    </w:pPr>
    <w:r w:rsidRPr="00BD73FC">
      <w:rPr>
        <w:rFonts w:ascii="Montserrat" w:hAnsi="Montserrat"/>
        <w:b/>
        <w:i/>
        <w:color w:val="00B0F0"/>
        <w:sz w:val="28"/>
        <w:lang w:val="en-US"/>
      </w:rPr>
      <w:t xml:space="preserve"> </w:t>
    </w:r>
    <w:r w:rsidRPr="00B908FA">
      <w:rPr>
        <w:rFonts w:ascii="Montserrat" w:hAnsi="Montserrat"/>
        <w:b/>
        <w:i/>
        <w:color w:val="00B0F0"/>
        <w:sz w:val="28"/>
        <w:lang w:val="en-US"/>
      </w:rPr>
      <w:t>ARTS</w:t>
    </w:r>
    <w:r w:rsidRPr="00BD73FC">
      <w:rPr>
        <w:rFonts w:ascii="Montserrat" w:hAnsi="Montserrat"/>
        <w:b/>
        <w:i/>
        <w:color w:val="00B0F0"/>
        <w:sz w:val="28"/>
        <w:lang w:val="en-US"/>
      </w:rPr>
      <w:t xml:space="preserve"> </w:t>
    </w:r>
    <w:r w:rsidRPr="00B908FA">
      <w:rPr>
        <w:rFonts w:ascii="Montserrat" w:hAnsi="Montserrat"/>
        <w:b/>
        <w:i/>
        <w:color w:val="00B0F0"/>
        <w:sz w:val="28"/>
        <w:lang w:val="en-US"/>
      </w:rPr>
      <w:t>ACADEMY</w:t>
    </w:r>
  </w:p>
  <w:p w:rsidR="004D6253" w:rsidRPr="00BD73FC" w:rsidRDefault="004D6253">
    <w:pPr>
      <w:pStyle w:val="ac"/>
      <w:rPr>
        <w:lang w:val="en-U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65B7D"/>
    <w:multiLevelType w:val="hybridMultilevel"/>
    <w:tmpl w:val="2820B9EE"/>
    <w:lvl w:ilvl="0" w:tplc="2B9C77D8">
      <w:start w:val="1"/>
      <w:numFmt w:val="decimal"/>
      <w:lvlText w:val="%1."/>
      <w:lvlJc w:val="left"/>
      <w:pPr>
        <w:ind w:left="1272" w:hanging="70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024F2EEA"/>
    <w:multiLevelType w:val="hybridMultilevel"/>
    <w:tmpl w:val="150E28A4"/>
    <w:lvl w:ilvl="0" w:tplc="1A8493C0">
      <w:start w:val="1"/>
      <w:numFmt w:val="bullet"/>
      <w:lvlText w:val="·"/>
      <w:lvlJc w:val="left"/>
      <w:pPr>
        <w:ind w:left="1287" w:hanging="360"/>
      </w:pPr>
      <w:rPr>
        <w:rFonts w:ascii="Symbol" w:hAnsi="Symbol" w:hint="default"/>
        <w:sz w:val="24"/>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15E35382"/>
    <w:multiLevelType w:val="multilevel"/>
    <w:tmpl w:val="CDACF8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C297E12"/>
    <w:multiLevelType w:val="multilevel"/>
    <w:tmpl w:val="95A42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B645A0"/>
    <w:multiLevelType w:val="hybridMultilevel"/>
    <w:tmpl w:val="ED241C9C"/>
    <w:lvl w:ilvl="0" w:tplc="716A65C6">
      <w:start w:val="1"/>
      <w:numFmt w:val="decimal"/>
      <w:lvlText w:val="%1."/>
      <w:lvlJc w:val="left"/>
      <w:pPr>
        <w:ind w:left="1017" w:hanging="45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21E76353"/>
    <w:multiLevelType w:val="hybridMultilevel"/>
    <w:tmpl w:val="7AEE659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222E7321"/>
    <w:multiLevelType w:val="multilevel"/>
    <w:tmpl w:val="0D666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DD1A0D"/>
    <w:multiLevelType w:val="hybridMultilevel"/>
    <w:tmpl w:val="24B24356"/>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2644481B"/>
    <w:multiLevelType w:val="multilevel"/>
    <w:tmpl w:val="06BE1D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C4C1CFC"/>
    <w:multiLevelType w:val="hybridMultilevel"/>
    <w:tmpl w:val="0BE48C7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15:restartNumberingAfterBreak="0">
    <w:nsid w:val="2EF472C5"/>
    <w:multiLevelType w:val="hybridMultilevel"/>
    <w:tmpl w:val="79BEF4B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15:restartNumberingAfterBreak="0">
    <w:nsid w:val="396E0386"/>
    <w:multiLevelType w:val="hybridMultilevel"/>
    <w:tmpl w:val="0BE48C7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15:restartNumberingAfterBreak="0">
    <w:nsid w:val="3B654FE3"/>
    <w:multiLevelType w:val="hybridMultilevel"/>
    <w:tmpl w:val="15802A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CD90B9C"/>
    <w:multiLevelType w:val="hybridMultilevel"/>
    <w:tmpl w:val="ED241C9C"/>
    <w:lvl w:ilvl="0" w:tplc="716A65C6">
      <w:start w:val="1"/>
      <w:numFmt w:val="decimal"/>
      <w:lvlText w:val="%1."/>
      <w:lvlJc w:val="left"/>
      <w:pPr>
        <w:ind w:left="1017" w:hanging="45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41354AA8"/>
    <w:multiLevelType w:val="multilevel"/>
    <w:tmpl w:val="C69E1D7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5771A83"/>
    <w:multiLevelType w:val="hybridMultilevel"/>
    <w:tmpl w:val="75941204"/>
    <w:lvl w:ilvl="0" w:tplc="6E4E479A">
      <w:numFmt w:val="bullet"/>
      <w:lvlText w:val="-"/>
      <w:lvlJc w:val="left"/>
      <w:pPr>
        <w:ind w:left="927" w:hanging="360"/>
      </w:pPr>
      <w:rPr>
        <w:rFonts w:ascii="Montserrat" w:eastAsiaTheme="minorHAnsi" w:hAnsi="Montserrat" w:cs="Montserrat"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6" w15:restartNumberingAfterBreak="0">
    <w:nsid w:val="481A466B"/>
    <w:multiLevelType w:val="multilevel"/>
    <w:tmpl w:val="71B80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A590573"/>
    <w:multiLevelType w:val="hybridMultilevel"/>
    <w:tmpl w:val="73EEE89E"/>
    <w:lvl w:ilvl="0" w:tplc="A77EF988">
      <w:start w:val="1"/>
      <w:numFmt w:val="decimal"/>
      <w:lvlText w:val="%1."/>
      <w:lvlJc w:val="left"/>
      <w:pPr>
        <w:ind w:left="502" w:hanging="360"/>
      </w:pPr>
      <w:rPr>
        <w:rFonts w:cs="Times New Roman" w:hint="default"/>
        <w:sz w:val="24"/>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8" w15:restartNumberingAfterBreak="0">
    <w:nsid w:val="584B0446"/>
    <w:multiLevelType w:val="multilevel"/>
    <w:tmpl w:val="65C4963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E2E4BC0"/>
    <w:multiLevelType w:val="hybridMultilevel"/>
    <w:tmpl w:val="2820B9EE"/>
    <w:lvl w:ilvl="0" w:tplc="2B9C77D8">
      <w:start w:val="1"/>
      <w:numFmt w:val="decimal"/>
      <w:lvlText w:val="%1."/>
      <w:lvlJc w:val="left"/>
      <w:pPr>
        <w:ind w:left="1272" w:hanging="70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62A63476"/>
    <w:multiLevelType w:val="hybridMultilevel"/>
    <w:tmpl w:val="857EA88C"/>
    <w:lvl w:ilvl="0" w:tplc="6D469EEE">
      <w:start w:val="9"/>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15:restartNumberingAfterBreak="0">
    <w:nsid w:val="64FD0253"/>
    <w:multiLevelType w:val="hybridMultilevel"/>
    <w:tmpl w:val="B23AE99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2"/>
  </w:num>
  <w:num w:numId="2">
    <w:abstractNumId w:val="1"/>
  </w:num>
  <w:num w:numId="3">
    <w:abstractNumId w:val="15"/>
  </w:num>
  <w:num w:numId="4">
    <w:abstractNumId w:val="6"/>
  </w:num>
  <w:num w:numId="5">
    <w:abstractNumId w:val="18"/>
  </w:num>
  <w:num w:numId="6">
    <w:abstractNumId w:val="20"/>
  </w:num>
  <w:num w:numId="7">
    <w:abstractNumId w:val="3"/>
  </w:num>
  <w:num w:numId="8">
    <w:abstractNumId w:val="21"/>
  </w:num>
  <w:num w:numId="9">
    <w:abstractNumId w:val="16"/>
  </w:num>
  <w:num w:numId="10">
    <w:abstractNumId w:val="7"/>
  </w:num>
  <w:num w:numId="11">
    <w:abstractNumId w:val="14"/>
  </w:num>
  <w:num w:numId="12">
    <w:abstractNumId w:val="10"/>
  </w:num>
  <w:num w:numId="13">
    <w:abstractNumId w:val="5"/>
  </w:num>
  <w:num w:numId="14">
    <w:abstractNumId w:val="11"/>
  </w:num>
  <w:num w:numId="15">
    <w:abstractNumId w:val="9"/>
  </w:num>
  <w:num w:numId="16">
    <w:abstractNumId w:val="19"/>
  </w:num>
  <w:num w:numId="17">
    <w:abstractNumId w:val="4"/>
  </w:num>
  <w:num w:numId="18">
    <w:abstractNumId w:val="8"/>
  </w:num>
  <w:num w:numId="19">
    <w:abstractNumId w:val="2"/>
  </w:num>
  <w:num w:numId="20">
    <w:abstractNumId w:val="13"/>
  </w:num>
  <w:num w:numId="21">
    <w:abstractNumId w:val="0"/>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577"/>
    <w:rsid w:val="00082E7C"/>
    <w:rsid w:val="000C71F3"/>
    <w:rsid w:val="000D02C5"/>
    <w:rsid w:val="00130C94"/>
    <w:rsid w:val="002E51E5"/>
    <w:rsid w:val="004A5D40"/>
    <w:rsid w:val="004D6253"/>
    <w:rsid w:val="00646E13"/>
    <w:rsid w:val="00704D6D"/>
    <w:rsid w:val="00726F25"/>
    <w:rsid w:val="00755C98"/>
    <w:rsid w:val="007C46B6"/>
    <w:rsid w:val="007D4577"/>
    <w:rsid w:val="0088041B"/>
    <w:rsid w:val="008B70EC"/>
    <w:rsid w:val="008E320D"/>
    <w:rsid w:val="00B82C19"/>
    <w:rsid w:val="00BD73FC"/>
    <w:rsid w:val="00CA0E5E"/>
    <w:rsid w:val="00CE57F5"/>
    <w:rsid w:val="00DE0A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408535"/>
  <w15:chartTrackingRefBased/>
  <w15:docId w15:val="{500D5B3C-1B09-48A6-99D3-75DE98BC1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46E13"/>
    <w:pPr>
      <w:autoSpaceDE w:val="0"/>
      <w:autoSpaceDN w:val="0"/>
      <w:adjustRightInd w:val="0"/>
      <w:spacing w:after="0" w:line="240" w:lineRule="auto"/>
    </w:pPr>
    <w:rPr>
      <w:rFonts w:ascii="Montserrat" w:hAnsi="Montserrat" w:cs="Montserrat"/>
      <w:color w:val="000000"/>
      <w:sz w:val="24"/>
      <w:szCs w:val="24"/>
    </w:rPr>
  </w:style>
  <w:style w:type="paragraph" w:styleId="a3">
    <w:name w:val="List Paragraph"/>
    <w:basedOn w:val="a"/>
    <w:uiPriority w:val="34"/>
    <w:qFormat/>
    <w:rsid w:val="00646E13"/>
    <w:pPr>
      <w:ind w:left="720"/>
      <w:contextualSpacing/>
    </w:pPr>
  </w:style>
  <w:style w:type="paragraph" w:styleId="a4">
    <w:name w:val="Normal (Web)"/>
    <w:basedOn w:val="a"/>
    <w:uiPriority w:val="99"/>
    <w:semiHidden/>
    <w:unhideWhenUsed/>
    <w:rsid w:val="00646E1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unhideWhenUsed/>
    <w:rsid w:val="00130C94"/>
    <w:rPr>
      <w:color w:val="0563C1" w:themeColor="hyperlink"/>
      <w:u w:val="single"/>
    </w:rPr>
  </w:style>
  <w:style w:type="character" w:styleId="a6">
    <w:name w:val="Strong"/>
    <w:basedOn w:val="a0"/>
    <w:uiPriority w:val="22"/>
    <w:qFormat/>
    <w:rsid w:val="00130C94"/>
    <w:rPr>
      <w:b/>
      <w:bCs/>
    </w:rPr>
  </w:style>
  <w:style w:type="paragraph" w:customStyle="1" w:styleId="1">
    <w:name w:val="Без интервала1"/>
    <w:link w:val="NoSpacingChar2"/>
    <w:rsid w:val="0088041B"/>
    <w:pPr>
      <w:spacing w:after="0" w:line="240" w:lineRule="auto"/>
    </w:pPr>
    <w:rPr>
      <w:rFonts w:ascii="Cambria" w:eastAsia="MS Mincho" w:hAnsi="Cambria" w:cs="Times New Roman"/>
      <w:sz w:val="24"/>
      <w:szCs w:val="24"/>
      <w:lang w:eastAsia="ru-RU"/>
    </w:rPr>
  </w:style>
  <w:style w:type="character" w:customStyle="1" w:styleId="NoSpacingChar2">
    <w:name w:val="No Spacing Char2"/>
    <w:link w:val="1"/>
    <w:locked/>
    <w:rsid w:val="0088041B"/>
    <w:rPr>
      <w:rFonts w:ascii="Cambria" w:eastAsia="MS Mincho" w:hAnsi="Cambria" w:cs="Times New Roman"/>
      <w:sz w:val="24"/>
      <w:szCs w:val="24"/>
      <w:lang w:eastAsia="ru-RU"/>
    </w:rPr>
  </w:style>
  <w:style w:type="character" w:styleId="a7">
    <w:name w:val="Emphasis"/>
    <w:basedOn w:val="a0"/>
    <w:uiPriority w:val="20"/>
    <w:qFormat/>
    <w:rsid w:val="008E320D"/>
    <w:rPr>
      <w:i/>
      <w:iCs/>
    </w:rPr>
  </w:style>
  <w:style w:type="paragraph" w:customStyle="1" w:styleId="2">
    <w:name w:val="Абзац списка2"/>
    <w:basedOn w:val="a"/>
    <w:rsid w:val="00704D6D"/>
    <w:pPr>
      <w:spacing w:after="200" w:line="276" w:lineRule="auto"/>
      <w:ind w:left="720"/>
      <w:contextualSpacing/>
    </w:pPr>
    <w:rPr>
      <w:rFonts w:ascii="Calibri" w:eastAsia="Times New Roman" w:hAnsi="Calibri" w:cs="Times New Roman"/>
    </w:rPr>
  </w:style>
  <w:style w:type="table" w:styleId="a8">
    <w:name w:val="Table Grid"/>
    <w:basedOn w:val="a1"/>
    <w:uiPriority w:val="39"/>
    <w:rsid w:val="00704D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footnote reference"/>
    <w:basedOn w:val="a0"/>
    <w:semiHidden/>
    <w:rsid w:val="004A5D40"/>
    <w:rPr>
      <w:vertAlign w:val="superscript"/>
    </w:rPr>
  </w:style>
  <w:style w:type="paragraph" w:styleId="aa">
    <w:name w:val="footnote text"/>
    <w:basedOn w:val="a"/>
    <w:link w:val="ab"/>
    <w:uiPriority w:val="99"/>
    <w:rsid w:val="004A5D40"/>
    <w:pPr>
      <w:spacing w:after="0" w:line="240" w:lineRule="auto"/>
    </w:pPr>
    <w:rPr>
      <w:rFonts w:ascii="Calibri" w:eastAsia="Calibri" w:hAnsi="Calibri" w:cs="Times New Roman"/>
      <w:sz w:val="20"/>
      <w:szCs w:val="20"/>
    </w:rPr>
  </w:style>
  <w:style w:type="character" w:customStyle="1" w:styleId="ab">
    <w:name w:val="Текст сноски Знак"/>
    <w:basedOn w:val="a0"/>
    <w:link w:val="aa"/>
    <w:uiPriority w:val="99"/>
    <w:rsid w:val="004A5D40"/>
    <w:rPr>
      <w:rFonts w:ascii="Calibri" w:eastAsia="Calibri" w:hAnsi="Calibri" w:cs="Times New Roman"/>
      <w:sz w:val="20"/>
      <w:szCs w:val="20"/>
    </w:rPr>
  </w:style>
  <w:style w:type="paragraph" w:styleId="ac">
    <w:name w:val="header"/>
    <w:basedOn w:val="a"/>
    <w:link w:val="ad"/>
    <w:uiPriority w:val="99"/>
    <w:unhideWhenUsed/>
    <w:rsid w:val="004D6253"/>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4D6253"/>
  </w:style>
  <w:style w:type="paragraph" w:styleId="ae">
    <w:name w:val="footer"/>
    <w:basedOn w:val="a"/>
    <w:link w:val="af"/>
    <w:uiPriority w:val="99"/>
    <w:unhideWhenUsed/>
    <w:rsid w:val="004D6253"/>
    <w:pPr>
      <w:tabs>
        <w:tab w:val="center" w:pos="4677"/>
        <w:tab w:val="right" w:pos="9355"/>
      </w:tabs>
      <w:spacing w:after="0" w:line="240" w:lineRule="auto"/>
    </w:pPr>
  </w:style>
  <w:style w:type="character" w:customStyle="1" w:styleId="af">
    <w:name w:val="Нижний колонтитул Знак"/>
    <w:basedOn w:val="a0"/>
    <w:link w:val="ae"/>
    <w:uiPriority w:val="99"/>
    <w:rsid w:val="004D62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954708">
      <w:bodyDiv w:val="1"/>
      <w:marLeft w:val="0"/>
      <w:marRight w:val="0"/>
      <w:marTop w:val="0"/>
      <w:marBottom w:val="0"/>
      <w:divBdr>
        <w:top w:val="none" w:sz="0" w:space="0" w:color="auto"/>
        <w:left w:val="none" w:sz="0" w:space="0" w:color="auto"/>
        <w:bottom w:val="none" w:sz="0" w:space="0" w:color="auto"/>
        <w:right w:val="none" w:sz="0" w:space="0" w:color="auto"/>
      </w:divBdr>
    </w:div>
    <w:div w:id="310642323">
      <w:bodyDiv w:val="1"/>
      <w:marLeft w:val="0"/>
      <w:marRight w:val="0"/>
      <w:marTop w:val="0"/>
      <w:marBottom w:val="0"/>
      <w:divBdr>
        <w:top w:val="none" w:sz="0" w:space="0" w:color="auto"/>
        <w:left w:val="none" w:sz="0" w:space="0" w:color="auto"/>
        <w:bottom w:val="none" w:sz="0" w:space="0" w:color="auto"/>
        <w:right w:val="none" w:sz="0" w:space="0" w:color="auto"/>
      </w:divBdr>
    </w:div>
    <w:div w:id="542794422">
      <w:bodyDiv w:val="1"/>
      <w:marLeft w:val="0"/>
      <w:marRight w:val="0"/>
      <w:marTop w:val="0"/>
      <w:marBottom w:val="0"/>
      <w:divBdr>
        <w:top w:val="none" w:sz="0" w:space="0" w:color="auto"/>
        <w:left w:val="none" w:sz="0" w:space="0" w:color="auto"/>
        <w:bottom w:val="none" w:sz="0" w:space="0" w:color="auto"/>
        <w:right w:val="none" w:sz="0" w:space="0" w:color="auto"/>
      </w:divBdr>
    </w:div>
    <w:div w:id="649139611">
      <w:bodyDiv w:val="1"/>
      <w:marLeft w:val="0"/>
      <w:marRight w:val="0"/>
      <w:marTop w:val="0"/>
      <w:marBottom w:val="0"/>
      <w:divBdr>
        <w:top w:val="none" w:sz="0" w:space="0" w:color="auto"/>
        <w:left w:val="none" w:sz="0" w:space="0" w:color="auto"/>
        <w:bottom w:val="none" w:sz="0" w:space="0" w:color="auto"/>
        <w:right w:val="none" w:sz="0" w:space="0" w:color="auto"/>
      </w:divBdr>
    </w:div>
    <w:div w:id="698820352">
      <w:bodyDiv w:val="1"/>
      <w:marLeft w:val="0"/>
      <w:marRight w:val="0"/>
      <w:marTop w:val="0"/>
      <w:marBottom w:val="0"/>
      <w:divBdr>
        <w:top w:val="none" w:sz="0" w:space="0" w:color="auto"/>
        <w:left w:val="none" w:sz="0" w:space="0" w:color="auto"/>
        <w:bottom w:val="none" w:sz="0" w:space="0" w:color="auto"/>
        <w:right w:val="none" w:sz="0" w:space="0" w:color="auto"/>
      </w:divBdr>
    </w:div>
    <w:div w:id="1049720166">
      <w:bodyDiv w:val="1"/>
      <w:marLeft w:val="0"/>
      <w:marRight w:val="0"/>
      <w:marTop w:val="0"/>
      <w:marBottom w:val="0"/>
      <w:divBdr>
        <w:top w:val="none" w:sz="0" w:space="0" w:color="auto"/>
        <w:left w:val="none" w:sz="0" w:space="0" w:color="auto"/>
        <w:bottom w:val="none" w:sz="0" w:space="0" w:color="auto"/>
        <w:right w:val="none" w:sz="0" w:space="0" w:color="auto"/>
      </w:divBdr>
    </w:div>
    <w:div w:id="1402564218">
      <w:bodyDiv w:val="1"/>
      <w:marLeft w:val="0"/>
      <w:marRight w:val="0"/>
      <w:marTop w:val="0"/>
      <w:marBottom w:val="0"/>
      <w:divBdr>
        <w:top w:val="none" w:sz="0" w:space="0" w:color="auto"/>
        <w:left w:val="none" w:sz="0" w:space="0" w:color="auto"/>
        <w:bottom w:val="none" w:sz="0" w:space="0" w:color="auto"/>
        <w:right w:val="none" w:sz="0" w:space="0" w:color="auto"/>
      </w:divBdr>
    </w:div>
    <w:div w:id="1545366187">
      <w:bodyDiv w:val="1"/>
      <w:marLeft w:val="0"/>
      <w:marRight w:val="0"/>
      <w:marTop w:val="0"/>
      <w:marBottom w:val="0"/>
      <w:divBdr>
        <w:top w:val="none" w:sz="0" w:space="0" w:color="auto"/>
        <w:left w:val="none" w:sz="0" w:space="0" w:color="auto"/>
        <w:bottom w:val="none" w:sz="0" w:space="0" w:color="auto"/>
        <w:right w:val="none" w:sz="0" w:space="0" w:color="auto"/>
      </w:divBdr>
    </w:div>
    <w:div w:id="1608657151">
      <w:bodyDiv w:val="1"/>
      <w:marLeft w:val="0"/>
      <w:marRight w:val="0"/>
      <w:marTop w:val="0"/>
      <w:marBottom w:val="0"/>
      <w:divBdr>
        <w:top w:val="none" w:sz="0" w:space="0" w:color="auto"/>
        <w:left w:val="none" w:sz="0" w:space="0" w:color="auto"/>
        <w:bottom w:val="none" w:sz="0" w:space="0" w:color="auto"/>
        <w:right w:val="none" w:sz="0" w:space="0" w:color="auto"/>
      </w:divBdr>
    </w:div>
    <w:div w:id="1888948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artsacademy.k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grnt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217</TotalTime>
  <Pages>6</Pages>
  <Words>1682</Words>
  <Characters>9592</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470-2</dc:creator>
  <cp:keywords/>
  <dc:description/>
  <cp:lastModifiedBy>470-2</cp:lastModifiedBy>
  <cp:revision>13</cp:revision>
  <dcterms:created xsi:type="dcterms:W3CDTF">2024-12-13T06:12:00Z</dcterms:created>
  <dcterms:modified xsi:type="dcterms:W3CDTF">2025-06-11T09:20:00Z</dcterms:modified>
</cp:coreProperties>
</file>